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E03D" w14:textId="77777777" w:rsidR="00C3621D" w:rsidRPr="00C66B5E" w:rsidRDefault="00075AC4" w:rsidP="007C1E0E">
      <w:pPr>
        <w:spacing w:line="400" w:lineRule="exact"/>
        <w:jc w:val="center"/>
        <w:rPr>
          <w:rFonts w:ascii="Times New Roman" w:hAnsi="Times New Roman" w:cs="Times New Roman"/>
          <w:b/>
          <w:sz w:val="28"/>
        </w:rPr>
      </w:pPr>
      <w:r w:rsidRPr="00C66B5E">
        <w:rPr>
          <w:rFonts w:ascii="Times New Roman" w:hAnsi="Times New Roman" w:cs="Times New Roman"/>
          <w:b/>
          <w:sz w:val="28"/>
        </w:rPr>
        <w:t>《电动汽车用锂离子</w:t>
      </w:r>
      <w:r w:rsidR="00BC5F06">
        <w:rPr>
          <w:rFonts w:ascii="Times New Roman" w:hAnsi="Times New Roman" w:cs="Times New Roman" w:hint="eastAsia"/>
          <w:b/>
          <w:sz w:val="28"/>
        </w:rPr>
        <w:t>蓄</w:t>
      </w:r>
      <w:r w:rsidRPr="00C66B5E">
        <w:rPr>
          <w:rFonts w:ascii="Times New Roman" w:hAnsi="Times New Roman" w:cs="Times New Roman"/>
          <w:b/>
          <w:sz w:val="28"/>
        </w:rPr>
        <w:t>电池安全要求》</w:t>
      </w:r>
    </w:p>
    <w:p w14:paraId="7C0E4618" w14:textId="77777777" w:rsidR="00075AC4" w:rsidRPr="00C66B5E" w:rsidRDefault="00075AC4" w:rsidP="007C1E0E">
      <w:pPr>
        <w:spacing w:line="400" w:lineRule="exact"/>
        <w:jc w:val="center"/>
        <w:rPr>
          <w:rFonts w:ascii="Times New Roman" w:hAnsi="Times New Roman" w:cs="Times New Roman"/>
          <w:b/>
          <w:sz w:val="28"/>
        </w:rPr>
      </w:pPr>
      <w:r w:rsidRPr="00C66B5E">
        <w:rPr>
          <w:rFonts w:ascii="Times New Roman" w:hAnsi="Times New Roman" w:cs="Times New Roman"/>
          <w:b/>
          <w:sz w:val="28"/>
        </w:rPr>
        <w:t>征求意见稿</w:t>
      </w:r>
      <w:r w:rsidR="00331C34">
        <w:rPr>
          <w:rFonts w:ascii="Times New Roman" w:hAnsi="Times New Roman" w:cs="Times New Roman" w:hint="eastAsia"/>
          <w:b/>
          <w:sz w:val="28"/>
        </w:rPr>
        <w:t xml:space="preserve"> </w:t>
      </w:r>
      <w:r w:rsidRPr="00C66B5E">
        <w:rPr>
          <w:rFonts w:ascii="Times New Roman" w:hAnsi="Times New Roman" w:cs="Times New Roman"/>
          <w:b/>
          <w:sz w:val="28"/>
        </w:rPr>
        <w:t>编制说明</w:t>
      </w:r>
    </w:p>
    <w:p w14:paraId="4AA400ED" w14:textId="77777777" w:rsidR="00C66B5E" w:rsidRPr="00C66B5E" w:rsidRDefault="00075AC4" w:rsidP="00C66B5E">
      <w:pPr>
        <w:pStyle w:val="a3"/>
        <w:numPr>
          <w:ilvl w:val="0"/>
          <w:numId w:val="20"/>
        </w:numPr>
        <w:spacing w:line="400" w:lineRule="exact"/>
        <w:ind w:firstLineChars="0"/>
        <w:jc w:val="left"/>
        <w:rPr>
          <w:rFonts w:ascii="Times New Roman" w:hAnsi="Times New Roman" w:cs="Times New Roman"/>
          <w:b/>
          <w:sz w:val="24"/>
        </w:rPr>
      </w:pPr>
      <w:r w:rsidRPr="00C66B5E">
        <w:rPr>
          <w:rFonts w:ascii="Times New Roman" w:hAnsi="Times New Roman" w:cs="Times New Roman"/>
          <w:b/>
          <w:sz w:val="24"/>
        </w:rPr>
        <w:t>工作简况</w:t>
      </w:r>
    </w:p>
    <w:p w14:paraId="10C467D5" w14:textId="77777777" w:rsidR="00AB2A06" w:rsidRPr="00C66B5E" w:rsidRDefault="00FF70BA" w:rsidP="00AB2A06">
      <w:pPr>
        <w:pStyle w:val="a3"/>
        <w:numPr>
          <w:ilvl w:val="0"/>
          <w:numId w:val="13"/>
        </w:numPr>
        <w:spacing w:line="400" w:lineRule="exact"/>
        <w:ind w:firstLineChars="0"/>
        <w:jc w:val="left"/>
        <w:rPr>
          <w:rFonts w:ascii="Times New Roman" w:hAnsi="Times New Roman" w:cs="Times New Roman"/>
          <w:b/>
        </w:rPr>
      </w:pPr>
      <w:r w:rsidRPr="00C66B5E">
        <w:rPr>
          <w:rFonts w:ascii="Times New Roman" w:hAnsi="Times New Roman" w:cs="Times New Roman"/>
          <w:b/>
        </w:rPr>
        <w:t>任务来源</w:t>
      </w:r>
    </w:p>
    <w:p w14:paraId="59D000C9" w14:textId="77777777" w:rsidR="00676DED" w:rsidRPr="00AB2A06" w:rsidRDefault="004678DE" w:rsidP="00AB2A06">
      <w:pPr>
        <w:spacing w:line="400" w:lineRule="exact"/>
        <w:ind w:firstLineChars="200" w:firstLine="420"/>
        <w:jc w:val="left"/>
        <w:rPr>
          <w:rFonts w:ascii="Times New Roman" w:hAnsi="Times New Roman" w:cs="Times New Roman"/>
        </w:rPr>
      </w:pPr>
      <w:r>
        <w:rPr>
          <w:rFonts w:ascii="Times New Roman" w:hAnsi="Times New Roman" w:cs="Times New Roman" w:hint="eastAsia"/>
        </w:rPr>
        <w:t>近几年，</w:t>
      </w:r>
      <w:r w:rsidR="00362FA1" w:rsidRPr="00AB2A06">
        <w:rPr>
          <w:rFonts w:ascii="Times New Roman" w:hAnsi="Times New Roman" w:cs="Times New Roman" w:hint="eastAsia"/>
        </w:rPr>
        <w:t>国务院</w:t>
      </w:r>
      <w:r w:rsidR="00362FA1" w:rsidRPr="00AB2A06">
        <w:rPr>
          <w:rFonts w:ascii="Times New Roman" w:hAnsi="Times New Roman" w:cs="Times New Roman"/>
        </w:rPr>
        <w:t>《</w:t>
      </w:r>
      <w:r w:rsidR="00362FA1" w:rsidRPr="00AB2A06">
        <w:rPr>
          <w:rFonts w:ascii="Times New Roman" w:hAnsi="Times New Roman" w:cs="Times New Roman" w:hint="eastAsia"/>
        </w:rPr>
        <w:t>节能与</w:t>
      </w:r>
      <w:r w:rsidR="00362FA1" w:rsidRPr="00AB2A06">
        <w:rPr>
          <w:rFonts w:ascii="Times New Roman" w:hAnsi="Times New Roman" w:cs="Times New Roman"/>
        </w:rPr>
        <w:t>新能源汽车</w:t>
      </w:r>
      <w:r w:rsidR="00362FA1" w:rsidRPr="00AB2A06">
        <w:rPr>
          <w:rFonts w:ascii="Times New Roman" w:hAnsi="Times New Roman" w:cs="Times New Roman" w:hint="eastAsia"/>
        </w:rPr>
        <w:t>产业</w:t>
      </w:r>
      <w:r w:rsidR="00362FA1" w:rsidRPr="00AB2A06">
        <w:rPr>
          <w:rFonts w:ascii="Times New Roman" w:hAnsi="Times New Roman" w:cs="Times New Roman"/>
        </w:rPr>
        <w:t>发展规划</w:t>
      </w:r>
      <w:r w:rsidR="00362FA1" w:rsidRPr="00AB2A06">
        <w:rPr>
          <w:rFonts w:ascii="Times New Roman" w:hAnsi="Times New Roman" w:cs="Times New Roman" w:hint="eastAsia"/>
        </w:rPr>
        <w:t>（</w:t>
      </w:r>
      <w:r w:rsidR="00362FA1" w:rsidRPr="00AB2A06">
        <w:rPr>
          <w:rFonts w:ascii="Times New Roman" w:hAnsi="Times New Roman" w:cs="Times New Roman" w:hint="eastAsia"/>
        </w:rPr>
        <w:t>2012</w:t>
      </w:r>
      <w:r w:rsidR="00362FA1" w:rsidRPr="00AB2A06">
        <w:rPr>
          <w:rFonts w:ascii="Times New Roman" w:hAnsi="Times New Roman" w:cs="Times New Roman"/>
        </w:rPr>
        <w:t>-2020</w:t>
      </w:r>
      <w:r w:rsidR="00362FA1" w:rsidRPr="00AB2A06">
        <w:rPr>
          <w:rFonts w:ascii="Times New Roman" w:hAnsi="Times New Roman" w:cs="Times New Roman" w:hint="eastAsia"/>
        </w:rPr>
        <w:t>年</w:t>
      </w:r>
      <w:r w:rsidR="00362FA1" w:rsidRPr="00AB2A06">
        <w:rPr>
          <w:rFonts w:ascii="Times New Roman" w:hAnsi="Times New Roman" w:cs="Times New Roman"/>
        </w:rPr>
        <w:t>）》</w:t>
      </w:r>
      <w:r w:rsidR="00362FA1" w:rsidRPr="00AB2A06">
        <w:rPr>
          <w:rFonts w:ascii="Times New Roman" w:hAnsi="Times New Roman" w:cs="Times New Roman" w:hint="eastAsia"/>
        </w:rPr>
        <w:t>、</w:t>
      </w:r>
      <w:r w:rsidR="00362FA1" w:rsidRPr="00AB2A06">
        <w:rPr>
          <w:rFonts w:ascii="Times New Roman" w:hAnsi="Times New Roman" w:cs="Times New Roman"/>
        </w:rPr>
        <w:t>《中国制造</w:t>
      </w:r>
      <w:r w:rsidR="00362FA1" w:rsidRPr="00AB2A06">
        <w:rPr>
          <w:rFonts w:ascii="Times New Roman" w:hAnsi="Times New Roman" w:cs="Times New Roman" w:hint="eastAsia"/>
        </w:rPr>
        <w:t>2025</w:t>
      </w:r>
      <w:r w:rsidR="00362FA1" w:rsidRPr="00AB2A06">
        <w:rPr>
          <w:rFonts w:ascii="Times New Roman" w:hAnsi="Times New Roman" w:cs="Times New Roman" w:hint="eastAsia"/>
        </w:rPr>
        <w:t>》、</w:t>
      </w:r>
      <w:r w:rsidR="00362FA1" w:rsidRPr="00AB2A06">
        <w:rPr>
          <w:rFonts w:ascii="Times New Roman" w:hAnsi="Times New Roman" w:cs="Times New Roman"/>
        </w:rPr>
        <w:t>工信部《</w:t>
      </w:r>
      <w:r w:rsidR="00362FA1" w:rsidRPr="00AB2A06">
        <w:rPr>
          <w:rFonts w:ascii="Times New Roman" w:hAnsi="Times New Roman" w:cs="Times New Roman" w:hint="eastAsia"/>
        </w:rPr>
        <w:t>汽车</w:t>
      </w:r>
      <w:r w:rsidR="00362FA1" w:rsidRPr="00AB2A06">
        <w:rPr>
          <w:rFonts w:ascii="Times New Roman" w:hAnsi="Times New Roman" w:cs="Times New Roman"/>
        </w:rPr>
        <w:t>产业</w:t>
      </w:r>
      <w:r w:rsidR="00362FA1" w:rsidRPr="00AB2A06">
        <w:rPr>
          <w:rFonts w:ascii="Times New Roman" w:hAnsi="Times New Roman" w:cs="Times New Roman" w:hint="eastAsia"/>
        </w:rPr>
        <w:t>中长期</w:t>
      </w:r>
      <w:r w:rsidR="00362FA1" w:rsidRPr="00AB2A06">
        <w:rPr>
          <w:rFonts w:ascii="Times New Roman" w:hAnsi="Times New Roman" w:cs="Times New Roman"/>
        </w:rPr>
        <w:t>发展规划》</w:t>
      </w:r>
      <w:r w:rsidR="00362FA1" w:rsidRPr="00AB2A06">
        <w:rPr>
          <w:rFonts w:ascii="Times New Roman" w:hAnsi="Times New Roman" w:cs="Times New Roman" w:hint="eastAsia"/>
        </w:rPr>
        <w:t>等</w:t>
      </w:r>
      <w:r w:rsidR="00362FA1" w:rsidRPr="00AB2A06">
        <w:rPr>
          <w:rFonts w:ascii="Times New Roman" w:hAnsi="Times New Roman" w:cs="Times New Roman"/>
        </w:rPr>
        <w:t>文件</w:t>
      </w:r>
      <w:r>
        <w:rPr>
          <w:rFonts w:ascii="Times New Roman" w:hAnsi="Times New Roman" w:cs="Times New Roman" w:hint="eastAsia"/>
        </w:rPr>
        <w:t>陆续出台，并</w:t>
      </w:r>
      <w:r w:rsidR="00362FA1" w:rsidRPr="00AB2A06">
        <w:rPr>
          <w:rFonts w:ascii="Times New Roman" w:hAnsi="Times New Roman" w:cs="Times New Roman"/>
        </w:rPr>
        <w:t>提出</w:t>
      </w:r>
      <w:r w:rsidR="00362FA1" w:rsidRPr="00AB2A06">
        <w:rPr>
          <w:rFonts w:ascii="Times New Roman" w:hAnsi="Times New Roman" w:cs="Times New Roman" w:hint="eastAsia"/>
        </w:rPr>
        <w:t>新能源</w:t>
      </w:r>
      <w:r w:rsidR="00362FA1" w:rsidRPr="00AB2A06">
        <w:rPr>
          <w:rFonts w:ascii="Times New Roman" w:hAnsi="Times New Roman" w:cs="Times New Roman"/>
        </w:rPr>
        <w:t>汽车</w:t>
      </w:r>
      <w:r w:rsidR="00362FA1" w:rsidRPr="00AB2A06">
        <w:rPr>
          <w:rFonts w:ascii="Times New Roman" w:hAnsi="Times New Roman" w:cs="Times New Roman" w:hint="eastAsia"/>
        </w:rPr>
        <w:t>将</w:t>
      </w:r>
      <w:r w:rsidR="00362FA1" w:rsidRPr="00AB2A06">
        <w:rPr>
          <w:rFonts w:ascii="Times New Roman" w:hAnsi="Times New Roman" w:cs="Times New Roman"/>
        </w:rPr>
        <w:t>成为我国</w:t>
      </w:r>
      <w:r w:rsidR="00362FA1" w:rsidRPr="00AB2A06">
        <w:rPr>
          <w:rFonts w:ascii="Times New Roman" w:hAnsi="Times New Roman" w:cs="Times New Roman" w:hint="eastAsia"/>
        </w:rPr>
        <w:t>汽车</w:t>
      </w:r>
      <w:r w:rsidR="00362FA1" w:rsidRPr="00AB2A06">
        <w:rPr>
          <w:rFonts w:ascii="Times New Roman" w:hAnsi="Times New Roman" w:cs="Times New Roman"/>
        </w:rPr>
        <w:t>行业</w:t>
      </w:r>
      <w:r w:rsidR="00362FA1" w:rsidRPr="00AB2A06">
        <w:rPr>
          <w:rFonts w:ascii="Times New Roman" w:hAnsi="Times New Roman" w:cs="Times New Roman" w:hint="eastAsia"/>
        </w:rPr>
        <w:t>未来</w:t>
      </w:r>
      <w:r w:rsidR="00362FA1" w:rsidRPr="00AB2A06">
        <w:rPr>
          <w:rFonts w:ascii="Times New Roman" w:hAnsi="Times New Roman" w:cs="Times New Roman"/>
        </w:rPr>
        <w:t>重点发展领域</w:t>
      </w:r>
      <w:r w:rsidR="00362FA1" w:rsidRPr="00AB2A06">
        <w:rPr>
          <w:rFonts w:ascii="Times New Roman" w:hAnsi="Times New Roman" w:cs="Times New Roman" w:hint="eastAsia"/>
        </w:rPr>
        <w:t>和</w:t>
      </w:r>
      <w:r w:rsidR="00362FA1" w:rsidRPr="00AB2A06">
        <w:rPr>
          <w:rFonts w:ascii="Times New Roman" w:hAnsi="Times New Roman" w:cs="Times New Roman"/>
        </w:rPr>
        <w:t>建设汽车强国的突破口</w:t>
      </w:r>
      <w:r w:rsidR="00362FA1" w:rsidRPr="00AB2A06">
        <w:rPr>
          <w:rFonts w:ascii="Times New Roman" w:hAnsi="Times New Roman" w:cs="Times New Roman" w:hint="eastAsia"/>
        </w:rPr>
        <w:t>。</w:t>
      </w:r>
    </w:p>
    <w:p w14:paraId="1BBB17E2" w14:textId="77777777" w:rsidR="00362FA1" w:rsidRPr="00D94D20" w:rsidRDefault="004678DE" w:rsidP="00AB2A06">
      <w:pPr>
        <w:spacing w:line="400" w:lineRule="exact"/>
        <w:ind w:firstLineChars="200" w:firstLine="420"/>
        <w:jc w:val="left"/>
        <w:rPr>
          <w:rFonts w:ascii="Times New Roman" w:hAnsi="Times New Roman" w:cs="Times New Roman"/>
        </w:rPr>
      </w:pPr>
      <w:r w:rsidRPr="00AB2A06">
        <w:rPr>
          <w:rFonts w:ascii="Times New Roman" w:hAnsi="Times New Roman" w:cs="Times New Roman" w:hint="eastAsia"/>
        </w:rPr>
        <w:t>2012</w:t>
      </w:r>
      <w:r w:rsidRPr="00AB2A06">
        <w:rPr>
          <w:rFonts w:ascii="Times New Roman" w:hAnsi="Times New Roman" w:cs="Times New Roman" w:hint="eastAsia"/>
        </w:rPr>
        <w:t>年</w:t>
      </w:r>
      <w:r w:rsidRPr="00AB2A06">
        <w:rPr>
          <w:rFonts w:ascii="Times New Roman" w:hAnsi="Times New Roman" w:cs="Times New Roman"/>
        </w:rPr>
        <w:t>到</w:t>
      </w:r>
      <w:r w:rsidRPr="00AB2A06">
        <w:rPr>
          <w:rFonts w:ascii="Times New Roman" w:hAnsi="Times New Roman" w:cs="Times New Roman" w:hint="eastAsia"/>
        </w:rPr>
        <w:t>2017</w:t>
      </w:r>
      <w:r w:rsidRPr="00AB2A06">
        <w:rPr>
          <w:rFonts w:ascii="Times New Roman" w:hAnsi="Times New Roman" w:cs="Times New Roman" w:hint="eastAsia"/>
        </w:rPr>
        <w:t>年</w:t>
      </w:r>
      <w:r w:rsidRPr="00AB2A06">
        <w:rPr>
          <w:rFonts w:ascii="Times New Roman" w:hAnsi="Times New Roman" w:cs="Times New Roman" w:hint="eastAsia"/>
        </w:rPr>
        <w:t>11</w:t>
      </w:r>
      <w:r w:rsidRPr="00AB2A06">
        <w:rPr>
          <w:rFonts w:ascii="Times New Roman" w:hAnsi="Times New Roman" w:cs="Times New Roman" w:hint="eastAsia"/>
        </w:rPr>
        <w:t>月</w:t>
      </w:r>
      <w:r w:rsidRPr="00AB2A06">
        <w:rPr>
          <w:rFonts w:ascii="Times New Roman" w:hAnsi="Times New Roman" w:cs="Times New Roman"/>
        </w:rPr>
        <w:t>，</w:t>
      </w:r>
      <w:r w:rsidRPr="00AB2A06">
        <w:rPr>
          <w:rFonts w:ascii="Times New Roman" w:hAnsi="Times New Roman" w:cs="Times New Roman" w:hint="eastAsia"/>
        </w:rPr>
        <w:t>新能源</w:t>
      </w:r>
      <w:r w:rsidRPr="00AB2A06">
        <w:rPr>
          <w:rFonts w:ascii="Times New Roman" w:hAnsi="Times New Roman" w:cs="Times New Roman"/>
        </w:rPr>
        <w:t>汽车</w:t>
      </w:r>
      <w:r>
        <w:rPr>
          <w:rFonts w:ascii="Times New Roman" w:hAnsi="Times New Roman" w:cs="Times New Roman" w:hint="eastAsia"/>
        </w:rPr>
        <w:t>年</w:t>
      </w:r>
      <w:r w:rsidRPr="00AB2A06">
        <w:rPr>
          <w:rFonts w:ascii="Times New Roman" w:hAnsi="Times New Roman" w:cs="Times New Roman"/>
        </w:rPr>
        <w:t>产销</w:t>
      </w:r>
      <w:r w:rsidRPr="00AB2A06">
        <w:rPr>
          <w:rFonts w:ascii="Times New Roman" w:hAnsi="Times New Roman" w:cs="Times New Roman" w:hint="eastAsia"/>
        </w:rPr>
        <w:t>由</w:t>
      </w:r>
      <w:r w:rsidRPr="00AB2A06">
        <w:rPr>
          <w:rFonts w:ascii="Times New Roman" w:hAnsi="Times New Roman" w:cs="Times New Roman" w:hint="eastAsia"/>
        </w:rPr>
        <w:t>1</w:t>
      </w:r>
      <w:r w:rsidRPr="00AB2A06">
        <w:rPr>
          <w:rFonts w:ascii="Times New Roman" w:hAnsi="Times New Roman" w:cs="Times New Roman"/>
        </w:rPr>
        <w:t>.3</w:t>
      </w:r>
      <w:r w:rsidRPr="00AB2A06">
        <w:rPr>
          <w:rFonts w:ascii="Times New Roman" w:hAnsi="Times New Roman" w:cs="Times New Roman" w:hint="eastAsia"/>
        </w:rPr>
        <w:t>万增长</w:t>
      </w:r>
      <w:r w:rsidRPr="00AB2A06">
        <w:rPr>
          <w:rFonts w:ascii="Times New Roman" w:hAnsi="Times New Roman" w:cs="Times New Roman"/>
        </w:rPr>
        <w:t>至</w:t>
      </w:r>
      <w:r w:rsidRPr="00AB2A06">
        <w:rPr>
          <w:rFonts w:ascii="Times New Roman" w:hAnsi="Times New Roman" w:cs="Times New Roman" w:hint="eastAsia"/>
        </w:rPr>
        <w:t>60</w:t>
      </w:r>
      <w:r w:rsidRPr="00AB2A06">
        <w:rPr>
          <w:rFonts w:ascii="Times New Roman" w:hAnsi="Times New Roman" w:cs="Times New Roman"/>
        </w:rPr>
        <w:t>.9</w:t>
      </w:r>
      <w:r w:rsidRPr="00AB2A06">
        <w:rPr>
          <w:rFonts w:ascii="Times New Roman" w:hAnsi="Times New Roman" w:cs="Times New Roman" w:hint="eastAsia"/>
        </w:rPr>
        <w:t>万</w:t>
      </w:r>
      <w:r>
        <w:rPr>
          <w:rFonts w:ascii="Times New Roman" w:hAnsi="Times New Roman" w:cs="Times New Roman" w:hint="eastAsia"/>
        </w:rPr>
        <w:t>，保有量已超</w:t>
      </w:r>
      <w:r>
        <w:rPr>
          <w:rFonts w:ascii="Times New Roman" w:hAnsi="Times New Roman" w:cs="Times New Roman" w:hint="eastAsia"/>
        </w:rPr>
        <w:t>1%</w:t>
      </w:r>
      <w:r>
        <w:rPr>
          <w:rFonts w:ascii="Times New Roman" w:hAnsi="Times New Roman" w:cs="Times New Roman" w:hint="eastAsia"/>
        </w:rPr>
        <w:t>的临界点，超过日本和美国成为世界第一，行业结束导入期，稳步进入成长期</w:t>
      </w:r>
      <w:r w:rsidRPr="00AB2A06">
        <w:rPr>
          <w:rFonts w:ascii="Times New Roman" w:hAnsi="Times New Roman" w:cs="Times New Roman" w:hint="eastAsia"/>
        </w:rPr>
        <w:t>。</w:t>
      </w:r>
      <w:r>
        <w:rPr>
          <w:rFonts w:ascii="Times New Roman" w:hAnsi="Times New Roman" w:cs="Times New Roman" w:hint="eastAsia"/>
        </w:rPr>
        <w:t>2016</w:t>
      </w:r>
      <w:r>
        <w:rPr>
          <w:rFonts w:ascii="Times New Roman" w:hAnsi="Times New Roman" w:cs="Times New Roman" w:hint="eastAsia"/>
        </w:rPr>
        <w:t>年</w:t>
      </w:r>
      <w:r w:rsidR="00B326AD">
        <w:rPr>
          <w:color w:val="393939"/>
          <w:shd w:val="clear" w:color="auto" w:fill="FFFFFF"/>
        </w:rPr>
        <w:t>7</w:t>
      </w:r>
      <w:r w:rsidR="00B326AD">
        <w:rPr>
          <w:rFonts w:ascii="宋体" w:hAnsi="宋体" w:hint="eastAsia"/>
          <w:color w:val="393939"/>
          <w:shd w:val="clear" w:color="auto" w:fill="FFFFFF"/>
        </w:rPr>
        <w:t>月</w:t>
      </w:r>
      <w:r w:rsidR="00B326AD">
        <w:rPr>
          <w:color w:val="393939"/>
          <w:shd w:val="clear" w:color="auto" w:fill="FFFFFF"/>
        </w:rPr>
        <w:t>6</w:t>
      </w:r>
      <w:r w:rsidR="00B326AD">
        <w:rPr>
          <w:rFonts w:hint="eastAsia"/>
          <w:color w:val="393939"/>
          <w:shd w:val="clear" w:color="auto" w:fill="FFFFFF"/>
        </w:rPr>
        <w:t>日</w:t>
      </w:r>
      <w:r>
        <w:rPr>
          <w:rFonts w:ascii="Times New Roman" w:hAnsi="Times New Roman" w:cs="Times New Roman" w:hint="eastAsia"/>
        </w:rPr>
        <w:t>，国务院副总理马凯同志在西安</w:t>
      </w:r>
      <w:r w:rsidR="00B326AD">
        <w:rPr>
          <w:rFonts w:ascii="宋体" w:hAnsi="宋体" w:hint="eastAsia"/>
          <w:color w:val="393939"/>
          <w:shd w:val="clear" w:color="auto" w:fill="FFFFFF"/>
        </w:rPr>
        <w:t>召开的新能源汽车产业发展座</w:t>
      </w:r>
      <w:r w:rsidR="00B326AD" w:rsidRPr="00B326AD">
        <w:rPr>
          <w:rFonts w:ascii="Times New Roman" w:hAnsi="Times New Roman" w:cs="Times New Roman" w:hint="eastAsia"/>
        </w:rPr>
        <w:t>谈会</w:t>
      </w:r>
      <w:r w:rsidR="00B326AD">
        <w:rPr>
          <w:rFonts w:ascii="Times New Roman" w:hAnsi="Times New Roman" w:cs="Times New Roman" w:hint="eastAsia"/>
        </w:rPr>
        <w:t>做出重要指示</w:t>
      </w:r>
      <w:r>
        <w:rPr>
          <w:rFonts w:ascii="Times New Roman" w:hAnsi="Times New Roman" w:cs="Times New Roman" w:hint="eastAsia"/>
        </w:rPr>
        <w:t>，</w:t>
      </w:r>
      <w:r w:rsidR="00B326AD">
        <w:rPr>
          <w:rFonts w:ascii="Times New Roman" w:hAnsi="Times New Roman" w:cs="Times New Roman" w:hint="eastAsia"/>
        </w:rPr>
        <w:t>强调</w:t>
      </w:r>
      <w:r w:rsidR="00362FA1">
        <w:rPr>
          <w:rFonts w:ascii="Times New Roman" w:hAnsi="Times New Roman" w:cs="Times New Roman"/>
        </w:rPr>
        <w:t>要</w:t>
      </w:r>
      <w:r>
        <w:rPr>
          <w:rFonts w:ascii="Times New Roman" w:hAnsi="Times New Roman" w:cs="Times New Roman" w:hint="eastAsia"/>
        </w:rPr>
        <w:t>抓好</w:t>
      </w:r>
      <w:r w:rsidR="00362FA1">
        <w:rPr>
          <w:rFonts w:ascii="Times New Roman" w:hAnsi="Times New Roman" w:cs="Times New Roman"/>
        </w:rPr>
        <w:t>新能源汽车</w:t>
      </w:r>
      <w:r w:rsidR="00362FA1">
        <w:rPr>
          <w:rFonts w:ascii="Times New Roman" w:hAnsi="Times New Roman" w:cs="Times New Roman" w:hint="eastAsia"/>
        </w:rPr>
        <w:t>五大</w:t>
      </w:r>
      <w:r w:rsidR="00362FA1">
        <w:rPr>
          <w:rFonts w:ascii="Times New Roman" w:hAnsi="Times New Roman" w:cs="Times New Roman"/>
        </w:rPr>
        <w:t>安全体系</w:t>
      </w:r>
      <w:r>
        <w:rPr>
          <w:rFonts w:ascii="Times New Roman" w:hAnsi="Times New Roman" w:cs="Times New Roman" w:hint="eastAsia"/>
        </w:rPr>
        <w:t>建设</w:t>
      </w:r>
      <w:r w:rsidR="007437EE">
        <w:rPr>
          <w:rFonts w:ascii="Times New Roman" w:hAnsi="Times New Roman" w:cs="Times New Roman" w:hint="eastAsia"/>
        </w:rPr>
        <w:t>：</w:t>
      </w:r>
      <w:r w:rsidR="00B326AD" w:rsidRPr="00B326AD">
        <w:rPr>
          <w:rFonts w:ascii="Times New Roman" w:hAnsi="Times New Roman" w:cs="Times New Roman" w:hint="eastAsia"/>
        </w:rPr>
        <w:t>一是要加强安全技术支撑体系，要加强技术攻关，以技术来保障安全。二是要建立安全标准的规范体系，结合技术和产业化发展，要加快推进相关的标准制定。三是要强化远程运行的监控体系，以建立体系、统一要求、落实责任为重点，来加快覆盖国家、地区、企业运行的一个监控平台。四是要健全安全责任体系，要明确生产企业主体责任和政府监管责任，要狠抓落实，做到全面覆盖、无缝连接。五是要建立安全法规体系，围绕标准监管、处罚、问责等环节，要建立起新能源汽车安全的法规体系。</w:t>
      </w:r>
      <w:r w:rsidR="004316CE">
        <w:rPr>
          <w:rFonts w:ascii="Times New Roman" w:hAnsi="Times New Roman" w:cs="Times New Roman" w:hint="eastAsia"/>
        </w:rPr>
        <w:t>锂离子</w:t>
      </w:r>
      <w:r w:rsidR="004316CE">
        <w:rPr>
          <w:rFonts w:ascii="Times New Roman" w:hAnsi="Times New Roman" w:cs="Times New Roman"/>
        </w:rPr>
        <w:t>动力电池</w:t>
      </w:r>
      <w:r w:rsidR="00362FA1">
        <w:rPr>
          <w:rFonts w:ascii="Times New Roman" w:hAnsi="Times New Roman" w:cs="Times New Roman" w:hint="eastAsia"/>
        </w:rPr>
        <w:t>作为</w:t>
      </w:r>
      <w:r w:rsidR="004316CE">
        <w:rPr>
          <w:rFonts w:ascii="Times New Roman" w:hAnsi="Times New Roman" w:cs="Times New Roman" w:hint="eastAsia"/>
        </w:rPr>
        <w:t>动力电池</w:t>
      </w:r>
      <w:r w:rsidR="004316CE">
        <w:rPr>
          <w:rFonts w:ascii="Times New Roman" w:hAnsi="Times New Roman" w:cs="Times New Roman"/>
        </w:rPr>
        <w:t>最主要类型</w:t>
      </w:r>
      <w:r w:rsidR="00F4665F">
        <w:rPr>
          <w:rFonts w:ascii="Times New Roman" w:hAnsi="Times New Roman" w:cs="Times New Roman"/>
        </w:rPr>
        <w:t>，有必要建立</w:t>
      </w:r>
      <w:r w:rsidR="00F4665F">
        <w:rPr>
          <w:rFonts w:ascii="Times New Roman" w:hAnsi="Times New Roman" w:cs="Times New Roman" w:hint="eastAsia"/>
        </w:rPr>
        <w:t>相应</w:t>
      </w:r>
      <w:r w:rsidR="00F4665F">
        <w:rPr>
          <w:rFonts w:ascii="Times New Roman" w:hAnsi="Times New Roman" w:cs="Times New Roman"/>
        </w:rPr>
        <w:t>的</w:t>
      </w:r>
      <w:r w:rsidR="00F4665F">
        <w:rPr>
          <w:rFonts w:ascii="Times New Roman" w:hAnsi="Times New Roman" w:cs="Times New Roman" w:hint="eastAsia"/>
        </w:rPr>
        <w:t>安全强制</w:t>
      </w:r>
      <w:r w:rsidR="00F4665F">
        <w:rPr>
          <w:rFonts w:ascii="Times New Roman" w:hAnsi="Times New Roman" w:cs="Times New Roman"/>
        </w:rPr>
        <w:t>标准。</w:t>
      </w:r>
    </w:p>
    <w:p w14:paraId="738FEC0D" w14:textId="77777777" w:rsidR="008D53AD" w:rsidRPr="007C1E0E" w:rsidRDefault="008D53AD" w:rsidP="004678DE">
      <w:pPr>
        <w:spacing w:line="400" w:lineRule="exact"/>
        <w:ind w:firstLineChars="200" w:firstLine="420"/>
        <w:jc w:val="left"/>
        <w:rPr>
          <w:rFonts w:ascii="Times New Roman" w:hAnsi="Times New Roman" w:cs="Times New Roman"/>
        </w:rPr>
      </w:pPr>
      <w:r w:rsidRPr="002A3A1D">
        <w:rPr>
          <w:rFonts w:ascii="Times New Roman" w:hAnsi="Times New Roman" w:cs="Times New Roman"/>
        </w:rPr>
        <w:t>该标准基于</w:t>
      </w:r>
      <w:r w:rsidRPr="002A3A1D">
        <w:rPr>
          <w:rFonts w:ascii="Times New Roman" w:hAnsi="Times New Roman" w:cs="Times New Roman"/>
        </w:rPr>
        <w:t>GB/T 31485-2015</w:t>
      </w:r>
      <w:r w:rsidRPr="002A3A1D">
        <w:rPr>
          <w:rFonts w:ascii="Times New Roman" w:hAnsi="Times New Roman" w:cs="Times New Roman"/>
        </w:rPr>
        <w:t>《电动汽车用动力蓄电池安全要求及试验方法》和</w:t>
      </w:r>
      <w:r w:rsidRPr="002A3A1D">
        <w:rPr>
          <w:rFonts w:ascii="Times New Roman" w:hAnsi="Times New Roman" w:cs="Times New Roman"/>
        </w:rPr>
        <w:t>GB/T 31467.3-2015</w:t>
      </w:r>
      <w:r w:rsidRPr="002A3A1D">
        <w:rPr>
          <w:rFonts w:ascii="Times New Roman" w:hAnsi="Times New Roman" w:cs="Times New Roman"/>
        </w:rPr>
        <w:t>《电动汽车用锂离子动力蓄电池包和系统第</w:t>
      </w:r>
      <w:r w:rsidRPr="002A3A1D">
        <w:rPr>
          <w:rFonts w:ascii="Times New Roman" w:hAnsi="Times New Roman" w:cs="Times New Roman"/>
        </w:rPr>
        <w:t>3</w:t>
      </w:r>
      <w:r w:rsidRPr="002A3A1D">
        <w:rPr>
          <w:rFonts w:ascii="Times New Roman" w:hAnsi="Times New Roman" w:cs="Times New Roman"/>
        </w:rPr>
        <w:t>部分：安全性要求与测试方法》，修订并升级为强制性标准。标准制定计划已于</w:t>
      </w:r>
      <w:r w:rsidRPr="002A3A1D">
        <w:rPr>
          <w:rFonts w:ascii="Times New Roman" w:hAnsi="Times New Roman" w:cs="Times New Roman"/>
        </w:rPr>
        <w:t>2016</w:t>
      </w:r>
      <w:r w:rsidRPr="002A3A1D">
        <w:rPr>
          <w:rFonts w:ascii="Times New Roman" w:hAnsi="Times New Roman" w:cs="Times New Roman"/>
        </w:rPr>
        <w:t>年</w:t>
      </w:r>
      <w:r w:rsidRPr="002A3A1D">
        <w:rPr>
          <w:rFonts w:ascii="Times New Roman" w:hAnsi="Times New Roman" w:cs="Times New Roman"/>
        </w:rPr>
        <w:t>9</w:t>
      </w:r>
      <w:r w:rsidRPr="002A3A1D">
        <w:rPr>
          <w:rFonts w:ascii="Times New Roman" w:hAnsi="Times New Roman" w:cs="Times New Roman"/>
        </w:rPr>
        <w:t>月正式下达，计划编号</w:t>
      </w:r>
      <w:r w:rsidR="004678DE">
        <w:rPr>
          <w:rFonts w:ascii="Times New Roman" w:hAnsi="Times New Roman" w:cs="Times New Roman" w:hint="eastAsia"/>
        </w:rPr>
        <w:t>2</w:t>
      </w:r>
      <w:r w:rsidRPr="007C1E0E">
        <w:rPr>
          <w:rFonts w:ascii="Times New Roman" w:hAnsi="Times New Roman" w:cs="Times New Roman"/>
        </w:rPr>
        <w:t>0160967-Q-339</w:t>
      </w:r>
      <w:r w:rsidRPr="007C1E0E">
        <w:rPr>
          <w:rFonts w:ascii="Times New Roman" w:hAnsi="Times New Roman" w:cs="Times New Roman"/>
        </w:rPr>
        <w:t>。</w:t>
      </w:r>
    </w:p>
    <w:p w14:paraId="735F9C57" w14:textId="77777777" w:rsidR="008D53AD" w:rsidRPr="00C66B5E" w:rsidRDefault="008D53AD" w:rsidP="00AB2A06">
      <w:pPr>
        <w:pStyle w:val="a3"/>
        <w:numPr>
          <w:ilvl w:val="0"/>
          <w:numId w:val="13"/>
        </w:numPr>
        <w:spacing w:line="400" w:lineRule="exact"/>
        <w:ind w:firstLineChars="0"/>
        <w:jc w:val="left"/>
        <w:rPr>
          <w:rFonts w:ascii="Times New Roman" w:hAnsi="Times New Roman" w:cs="Times New Roman"/>
          <w:b/>
        </w:rPr>
      </w:pPr>
      <w:r w:rsidRPr="00C66B5E">
        <w:rPr>
          <w:rFonts w:ascii="Times New Roman" w:hAnsi="Times New Roman" w:cs="Times New Roman"/>
          <w:b/>
        </w:rPr>
        <w:t>主要工作</w:t>
      </w:r>
      <w:r w:rsidR="00FF70BA" w:rsidRPr="00C66B5E">
        <w:rPr>
          <w:rFonts w:ascii="Times New Roman" w:hAnsi="Times New Roman" w:cs="Times New Roman"/>
          <w:b/>
        </w:rPr>
        <w:t>过程</w:t>
      </w:r>
    </w:p>
    <w:p w14:paraId="35FDABEB" w14:textId="77777777" w:rsidR="008D53AD" w:rsidRDefault="008D53AD" w:rsidP="00AB2A06">
      <w:pPr>
        <w:spacing w:line="400" w:lineRule="exact"/>
        <w:ind w:firstLineChars="200" w:firstLine="420"/>
        <w:jc w:val="left"/>
        <w:rPr>
          <w:rFonts w:ascii="Times New Roman" w:hAnsi="Times New Roman" w:cs="Times New Roman"/>
        </w:rPr>
      </w:pPr>
      <w:r w:rsidRPr="002A3A1D">
        <w:rPr>
          <w:rFonts w:ascii="Times New Roman" w:hAnsi="Times New Roman" w:cs="Times New Roman"/>
        </w:rPr>
        <w:t>根据有关部门对电动汽车领域标准体系建设的要求，全国汽车标准化技术委员会</w:t>
      </w:r>
      <w:r w:rsidR="00C5604C">
        <w:rPr>
          <w:rFonts w:ascii="Times New Roman" w:hAnsi="Times New Roman" w:cs="Times New Roman" w:hint="eastAsia"/>
        </w:rPr>
        <w:t>电动</w:t>
      </w:r>
      <w:r w:rsidR="00C5604C">
        <w:rPr>
          <w:rFonts w:ascii="Times New Roman" w:hAnsi="Times New Roman" w:cs="Times New Roman"/>
        </w:rPr>
        <w:t>车辆分技术委员会</w:t>
      </w:r>
      <w:r w:rsidRPr="002A3A1D">
        <w:rPr>
          <w:rFonts w:ascii="Times New Roman" w:hAnsi="Times New Roman" w:cs="Times New Roman"/>
        </w:rPr>
        <w:t>组织</w:t>
      </w:r>
      <w:r w:rsidRPr="002A3A1D">
        <w:rPr>
          <w:rFonts w:ascii="Times New Roman" w:hAnsi="Times New Roman" w:cs="Times New Roman"/>
        </w:rPr>
        <w:t>“</w:t>
      </w:r>
      <w:r w:rsidRPr="002A3A1D">
        <w:rPr>
          <w:rFonts w:ascii="Times New Roman" w:hAnsi="Times New Roman" w:cs="Times New Roman"/>
        </w:rPr>
        <w:t>电动汽车电池工作组</w:t>
      </w:r>
      <w:r w:rsidRPr="002A3A1D">
        <w:rPr>
          <w:rFonts w:ascii="Times New Roman" w:hAnsi="Times New Roman" w:cs="Times New Roman"/>
        </w:rPr>
        <w:t>”</w:t>
      </w:r>
      <w:r w:rsidR="004B7054" w:rsidRPr="002A3A1D">
        <w:rPr>
          <w:rFonts w:ascii="Times New Roman" w:hAnsi="Times New Roman" w:cs="Times New Roman"/>
        </w:rPr>
        <w:t>，系统开展电动汽车用锂离子动力电池安全标准的制定工作。</w:t>
      </w:r>
    </w:p>
    <w:p w14:paraId="5FB92904" w14:textId="77777777" w:rsidR="005C66BE" w:rsidRDefault="005C66BE" w:rsidP="005C66BE">
      <w:pPr>
        <w:pStyle w:val="a3"/>
        <w:spacing w:line="400" w:lineRule="exact"/>
        <w:ind w:left="420" w:firstLineChars="0" w:firstLine="0"/>
        <w:jc w:val="center"/>
        <w:rPr>
          <w:rFonts w:ascii="Times New Roman" w:hAnsi="Times New Roman" w:cs="Times New Roman"/>
        </w:rPr>
      </w:pPr>
      <w:r>
        <w:rPr>
          <w:rFonts w:ascii="Times New Roman" w:hAnsi="Times New Roman" w:cs="Times New Roman" w:hint="eastAsia"/>
        </w:rPr>
        <w:t>表</w:t>
      </w:r>
      <w:r>
        <w:rPr>
          <w:rFonts w:ascii="Times New Roman" w:hAnsi="Times New Roman" w:cs="Times New Roman" w:hint="eastAsia"/>
        </w:rPr>
        <w:t xml:space="preserve">1 </w:t>
      </w:r>
      <w:r>
        <w:rPr>
          <w:rFonts w:ascii="Times New Roman" w:hAnsi="Times New Roman" w:cs="Times New Roman" w:hint="eastAsia"/>
        </w:rPr>
        <w:t>主要</w:t>
      </w:r>
      <w:r>
        <w:rPr>
          <w:rFonts w:ascii="Times New Roman" w:hAnsi="Times New Roman" w:cs="Times New Roman"/>
        </w:rPr>
        <w:t>技术</w:t>
      </w:r>
      <w:r>
        <w:rPr>
          <w:rFonts w:ascii="Times New Roman" w:hAnsi="Times New Roman" w:cs="Times New Roman" w:hint="eastAsia"/>
        </w:rPr>
        <w:t>会议</w:t>
      </w:r>
      <w:r>
        <w:rPr>
          <w:rFonts w:ascii="Times New Roman" w:hAnsi="Times New Roman" w:cs="Times New Roman"/>
        </w:rPr>
        <w:t>及研究活动</w:t>
      </w:r>
    </w:p>
    <w:tbl>
      <w:tblPr>
        <w:tblStyle w:val="a5"/>
        <w:tblW w:w="0" w:type="auto"/>
        <w:tblInd w:w="-5" w:type="dxa"/>
        <w:tblLook w:val="04A0" w:firstRow="1" w:lastRow="0" w:firstColumn="1" w:lastColumn="0" w:noHBand="0" w:noVBand="1"/>
      </w:tblPr>
      <w:tblGrid>
        <w:gridCol w:w="2268"/>
        <w:gridCol w:w="1814"/>
        <w:gridCol w:w="4219"/>
      </w:tblGrid>
      <w:tr w:rsidR="005C66BE" w14:paraId="7E59A15B" w14:textId="77777777" w:rsidTr="0030719B">
        <w:tc>
          <w:tcPr>
            <w:tcW w:w="2268" w:type="dxa"/>
            <w:vAlign w:val="center"/>
          </w:tcPr>
          <w:p w14:paraId="5D6765B4" w14:textId="77777777" w:rsidR="005C66BE" w:rsidRDefault="005C66BE"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时间</w:t>
            </w:r>
          </w:p>
        </w:tc>
        <w:tc>
          <w:tcPr>
            <w:tcW w:w="1814" w:type="dxa"/>
            <w:vAlign w:val="center"/>
          </w:tcPr>
          <w:p w14:paraId="62B58FC4" w14:textId="77777777" w:rsidR="005C66BE" w:rsidRDefault="005C66BE"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会议</w:t>
            </w:r>
            <w:r>
              <w:rPr>
                <w:rFonts w:ascii="Times New Roman" w:hAnsi="Times New Roman" w:cs="Times New Roman"/>
              </w:rPr>
              <w:t>活动</w:t>
            </w:r>
          </w:p>
        </w:tc>
        <w:tc>
          <w:tcPr>
            <w:tcW w:w="4219" w:type="dxa"/>
            <w:vAlign w:val="center"/>
          </w:tcPr>
          <w:p w14:paraId="6A594930" w14:textId="77777777" w:rsidR="005C66BE" w:rsidRDefault="005C66BE"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主要</w:t>
            </w:r>
            <w:r>
              <w:rPr>
                <w:rFonts w:ascii="Times New Roman" w:hAnsi="Times New Roman" w:cs="Times New Roman"/>
              </w:rPr>
              <w:t>工作</w:t>
            </w:r>
          </w:p>
        </w:tc>
      </w:tr>
      <w:tr w:rsidR="005C66BE" w14:paraId="68AC4D93" w14:textId="77777777" w:rsidTr="0030719B">
        <w:tc>
          <w:tcPr>
            <w:tcW w:w="2268" w:type="dxa"/>
            <w:vAlign w:val="center"/>
          </w:tcPr>
          <w:p w14:paraId="4F9027FA" w14:textId="77777777" w:rsidR="005C66BE" w:rsidRDefault="005C66BE" w:rsidP="00C609D3">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2016</w:t>
            </w:r>
            <w:r>
              <w:rPr>
                <w:rFonts w:ascii="Times New Roman" w:hAnsi="Times New Roman" w:cs="Times New Roman" w:hint="eastAsia"/>
              </w:rPr>
              <w:t>年</w:t>
            </w:r>
            <w:r w:rsidR="00DB3A72">
              <w:rPr>
                <w:rFonts w:ascii="Times New Roman" w:hAnsi="Times New Roman" w:cs="Times New Roman" w:hint="eastAsia"/>
              </w:rPr>
              <w:t>6</w:t>
            </w:r>
            <w:r w:rsidR="00432438">
              <w:rPr>
                <w:rFonts w:ascii="Times New Roman" w:hAnsi="Times New Roman" w:cs="Times New Roman" w:hint="eastAsia"/>
              </w:rPr>
              <w:t>月</w:t>
            </w:r>
            <w:r>
              <w:rPr>
                <w:rFonts w:ascii="Times New Roman" w:hAnsi="Times New Roman" w:cs="Times New Roman" w:hint="eastAsia"/>
              </w:rPr>
              <w:t>~</w:t>
            </w:r>
            <w:r>
              <w:rPr>
                <w:rFonts w:ascii="Times New Roman" w:hAnsi="Times New Roman" w:cs="Times New Roman"/>
              </w:rPr>
              <w:t>9</w:t>
            </w:r>
            <w:r>
              <w:rPr>
                <w:rFonts w:ascii="Times New Roman" w:hAnsi="Times New Roman" w:cs="Times New Roman" w:hint="eastAsia"/>
              </w:rPr>
              <w:t>月</w:t>
            </w:r>
          </w:p>
        </w:tc>
        <w:tc>
          <w:tcPr>
            <w:tcW w:w="1814" w:type="dxa"/>
            <w:vAlign w:val="center"/>
          </w:tcPr>
          <w:p w14:paraId="685A8ED7" w14:textId="77777777" w:rsidR="005C66BE" w:rsidRDefault="005C66BE" w:rsidP="005C66BE">
            <w:pPr>
              <w:pStyle w:val="a3"/>
              <w:spacing w:line="400" w:lineRule="exact"/>
              <w:ind w:firstLineChars="0" w:firstLine="0"/>
              <w:jc w:val="center"/>
              <w:rPr>
                <w:rFonts w:ascii="Times New Roman" w:hAnsi="Times New Roman" w:cs="Times New Roman"/>
              </w:rPr>
            </w:pPr>
          </w:p>
        </w:tc>
        <w:tc>
          <w:tcPr>
            <w:tcW w:w="4219" w:type="dxa"/>
            <w:vAlign w:val="center"/>
          </w:tcPr>
          <w:p w14:paraId="7526B2F5" w14:textId="77777777" w:rsidR="005C66BE" w:rsidRDefault="005C66BE" w:rsidP="004678DE">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前期</w:t>
            </w:r>
            <w:r>
              <w:rPr>
                <w:rFonts w:ascii="Times New Roman" w:hAnsi="Times New Roman" w:cs="Times New Roman"/>
              </w:rPr>
              <w:t>研究</w:t>
            </w:r>
            <w:r>
              <w:rPr>
                <w:rFonts w:ascii="Times New Roman" w:hAnsi="Times New Roman" w:cs="Times New Roman" w:hint="eastAsia"/>
              </w:rPr>
              <w:t>及</w:t>
            </w:r>
            <w:r>
              <w:rPr>
                <w:rFonts w:ascii="Times New Roman" w:hAnsi="Times New Roman" w:cs="Times New Roman"/>
              </w:rPr>
              <w:t>工作组</w:t>
            </w:r>
            <w:r>
              <w:rPr>
                <w:rFonts w:ascii="Times New Roman" w:hAnsi="Times New Roman" w:cs="Times New Roman" w:hint="eastAsia"/>
              </w:rPr>
              <w:t>筹建</w:t>
            </w:r>
          </w:p>
        </w:tc>
      </w:tr>
      <w:tr w:rsidR="005C66BE" w14:paraId="63FBE391" w14:textId="77777777" w:rsidTr="0030719B">
        <w:tc>
          <w:tcPr>
            <w:tcW w:w="2268" w:type="dxa"/>
            <w:vAlign w:val="center"/>
          </w:tcPr>
          <w:p w14:paraId="3528E1E3" w14:textId="77777777" w:rsidR="005C66BE" w:rsidRDefault="005C66BE" w:rsidP="00C609D3">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2016</w:t>
            </w:r>
            <w:r>
              <w:rPr>
                <w:rFonts w:ascii="Times New Roman" w:hAnsi="Times New Roman" w:cs="Times New Roman" w:hint="eastAsia"/>
              </w:rPr>
              <w:t>年</w:t>
            </w:r>
            <w:r>
              <w:rPr>
                <w:rFonts w:ascii="Times New Roman" w:hAnsi="Times New Roman" w:cs="Times New Roman" w:hint="eastAsia"/>
              </w:rPr>
              <w:t>10</w:t>
            </w:r>
            <w:r>
              <w:rPr>
                <w:rFonts w:ascii="Times New Roman" w:hAnsi="Times New Roman" w:cs="Times New Roman" w:hint="eastAsia"/>
              </w:rPr>
              <w:t>月</w:t>
            </w:r>
            <w:r>
              <w:rPr>
                <w:rFonts w:ascii="Times New Roman" w:hAnsi="Times New Roman" w:cs="Times New Roman" w:hint="eastAsia"/>
              </w:rPr>
              <w:t>10</w:t>
            </w:r>
            <w:r>
              <w:rPr>
                <w:rFonts w:ascii="Times New Roman" w:hAnsi="Times New Roman" w:cs="Times New Roman" w:hint="eastAsia"/>
              </w:rPr>
              <w:t>日</w:t>
            </w:r>
          </w:p>
        </w:tc>
        <w:tc>
          <w:tcPr>
            <w:tcW w:w="1814" w:type="dxa"/>
            <w:vAlign w:val="center"/>
          </w:tcPr>
          <w:p w14:paraId="7C6E8100" w14:textId="77777777" w:rsidR="005C66BE" w:rsidRDefault="005C66BE" w:rsidP="00C609D3">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工作组</w:t>
            </w:r>
            <w:r w:rsidR="00B326AD">
              <w:rPr>
                <w:rFonts w:ascii="Times New Roman" w:hAnsi="Times New Roman" w:cs="Times New Roman" w:hint="eastAsia"/>
              </w:rPr>
              <w:t>二届八次会议</w:t>
            </w:r>
            <w:r w:rsidR="007141B7">
              <w:rPr>
                <w:rFonts w:ascii="Times New Roman" w:hAnsi="Times New Roman" w:cs="Times New Roman" w:hint="eastAsia"/>
              </w:rPr>
              <w:t>暨启动会</w:t>
            </w:r>
          </w:p>
        </w:tc>
        <w:tc>
          <w:tcPr>
            <w:tcW w:w="4219" w:type="dxa"/>
            <w:vAlign w:val="center"/>
          </w:tcPr>
          <w:p w14:paraId="3657DE67" w14:textId="77777777" w:rsidR="005C66BE" w:rsidRDefault="005C66BE" w:rsidP="007141B7">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就</w:t>
            </w:r>
            <w:r>
              <w:rPr>
                <w:rFonts w:ascii="Times New Roman" w:hAnsi="Times New Roman" w:cs="Times New Roman"/>
              </w:rPr>
              <w:t>标准</w:t>
            </w:r>
            <w:r>
              <w:rPr>
                <w:rFonts w:ascii="Times New Roman" w:hAnsi="Times New Roman" w:cs="Times New Roman" w:hint="eastAsia"/>
              </w:rPr>
              <w:t>制定</w:t>
            </w:r>
            <w:r>
              <w:rPr>
                <w:rFonts w:ascii="Times New Roman" w:hAnsi="Times New Roman" w:cs="Times New Roman"/>
              </w:rPr>
              <w:t>计划、</w:t>
            </w:r>
            <w:r>
              <w:rPr>
                <w:rFonts w:ascii="Times New Roman" w:hAnsi="Times New Roman" w:cs="Times New Roman" w:hint="eastAsia"/>
              </w:rPr>
              <w:t>制定</w:t>
            </w:r>
            <w:r>
              <w:rPr>
                <w:rFonts w:ascii="Times New Roman" w:hAnsi="Times New Roman" w:cs="Times New Roman"/>
              </w:rPr>
              <w:t>原则与目标、总体思路</w:t>
            </w:r>
            <w:r>
              <w:rPr>
                <w:rFonts w:ascii="Times New Roman" w:hAnsi="Times New Roman" w:cs="Times New Roman" w:hint="eastAsia"/>
              </w:rPr>
              <w:t>开展</w:t>
            </w:r>
            <w:r>
              <w:rPr>
                <w:rFonts w:ascii="Times New Roman" w:hAnsi="Times New Roman" w:cs="Times New Roman"/>
              </w:rPr>
              <w:t>讨论</w:t>
            </w:r>
            <w:r>
              <w:rPr>
                <w:rFonts w:ascii="Times New Roman" w:hAnsi="Times New Roman" w:cs="Times New Roman" w:hint="eastAsia"/>
              </w:rPr>
              <w:t>，</w:t>
            </w:r>
            <w:r>
              <w:rPr>
                <w:rFonts w:ascii="Times New Roman" w:hAnsi="Times New Roman" w:cs="Times New Roman"/>
              </w:rPr>
              <w:t>确定后续研究方向</w:t>
            </w:r>
          </w:p>
        </w:tc>
      </w:tr>
      <w:tr w:rsidR="007141B7" w14:paraId="4D82F404" w14:textId="77777777" w:rsidTr="0030719B">
        <w:tc>
          <w:tcPr>
            <w:tcW w:w="2268" w:type="dxa"/>
            <w:vAlign w:val="center"/>
          </w:tcPr>
          <w:p w14:paraId="51561CD3" w14:textId="77777777" w:rsidR="007141B7" w:rsidRDefault="007141B7" w:rsidP="00C609D3">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2016</w:t>
            </w:r>
            <w:r>
              <w:rPr>
                <w:rFonts w:ascii="Times New Roman" w:hAnsi="Times New Roman" w:cs="Times New Roman" w:hint="eastAsia"/>
              </w:rPr>
              <w:t>年</w:t>
            </w:r>
            <w:r>
              <w:rPr>
                <w:rFonts w:ascii="Times New Roman" w:hAnsi="Times New Roman" w:cs="Times New Roman" w:hint="eastAsia"/>
              </w:rPr>
              <w:t>11</w:t>
            </w:r>
            <w:r>
              <w:rPr>
                <w:rFonts w:ascii="Times New Roman" w:hAnsi="Times New Roman" w:cs="Times New Roman" w:hint="eastAsia"/>
              </w:rPr>
              <w:t>月</w:t>
            </w:r>
            <w:r>
              <w:rPr>
                <w:rFonts w:ascii="Times New Roman" w:hAnsi="Times New Roman" w:cs="Times New Roman" w:hint="eastAsia"/>
              </w:rPr>
              <w:t>10</w:t>
            </w:r>
            <w:r>
              <w:rPr>
                <w:rFonts w:ascii="Times New Roman" w:hAnsi="Times New Roman" w:cs="Times New Roman" w:hint="eastAsia"/>
              </w:rPr>
              <w:t>日</w:t>
            </w:r>
          </w:p>
        </w:tc>
        <w:tc>
          <w:tcPr>
            <w:tcW w:w="1814" w:type="dxa"/>
            <w:vAlign w:val="center"/>
          </w:tcPr>
          <w:p w14:paraId="6F9C9AC0" w14:textId="77777777" w:rsidR="007141B7" w:rsidRDefault="007141B7"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起草组</w:t>
            </w:r>
            <w:r>
              <w:rPr>
                <w:rFonts w:ascii="Times New Roman" w:hAnsi="Times New Roman" w:cs="Times New Roman"/>
              </w:rPr>
              <w:t>会议</w:t>
            </w:r>
          </w:p>
        </w:tc>
        <w:tc>
          <w:tcPr>
            <w:tcW w:w="4219" w:type="dxa"/>
            <w:vAlign w:val="center"/>
          </w:tcPr>
          <w:p w14:paraId="65E99841" w14:textId="77777777" w:rsidR="007141B7" w:rsidRDefault="007141B7" w:rsidP="007141B7">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明确了制定原则和标准基本框架</w:t>
            </w:r>
          </w:p>
        </w:tc>
      </w:tr>
      <w:tr w:rsidR="005C66BE" w:rsidRPr="00FC1139" w14:paraId="34B1E479" w14:textId="77777777" w:rsidTr="0030719B">
        <w:tc>
          <w:tcPr>
            <w:tcW w:w="2268" w:type="dxa"/>
            <w:vAlign w:val="center"/>
          </w:tcPr>
          <w:p w14:paraId="33D827B4" w14:textId="77777777" w:rsidR="005C66BE" w:rsidRDefault="005C66BE" w:rsidP="00C609D3">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2016</w:t>
            </w:r>
            <w:r>
              <w:rPr>
                <w:rFonts w:ascii="Times New Roman" w:hAnsi="Times New Roman" w:cs="Times New Roman" w:hint="eastAsia"/>
              </w:rPr>
              <w:t>年</w:t>
            </w:r>
            <w:r>
              <w:rPr>
                <w:rFonts w:ascii="Times New Roman" w:hAnsi="Times New Roman" w:cs="Times New Roman" w:hint="eastAsia"/>
              </w:rPr>
              <w:t>10</w:t>
            </w:r>
            <w:r>
              <w:rPr>
                <w:rFonts w:ascii="Times New Roman" w:hAnsi="Times New Roman" w:cs="Times New Roman" w:hint="eastAsia"/>
              </w:rPr>
              <w:t>月</w:t>
            </w:r>
            <w:r>
              <w:rPr>
                <w:rFonts w:ascii="Times New Roman" w:hAnsi="Times New Roman" w:cs="Times New Roman"/>
              </w:rPr>
              <w:t>~2017</w:t>
            </w:r>
            <w:r>
              <w:rPr>
                <w:rFonts w:ascii="Times New Roman" w:hAnsi="Times New Roman" w:cs="Times New Roman" w:hint="eastAsia"/>
              </w:rPr>
              <w:t>年</w:t>
            </w:r>
            <w:r>
              <w:rPr>
                <w:rFonts w:ascii="Times New Roman" w:hAnsi="Times New Roman" w:cs="Times New Roman" w:hint="eastAsia"/>
              </w:rPr>
              <w:t>2</w:t>
            </w:r>
            <w:r>
              <w:rPr>
                <w:rFonts w:ascii="Times New Roman" w:hAnsi="Times New Roman" w:cs="Times New Roman" w:hint="eastAsia"/>
              </w:rPr>
              <w:t>月</w:t>
            </w:r>
          </w:p>
        </w:tc>
        <w:tc>
          <w:tcPr>
            <w:tcW w:w="1814" w:type="dxa"/>
            <w:vAlign w:val="center"/>
          </w:tcPr>
          <w:p w14:paraId="0677ED99" w14:textId="77777777" w:rsidR="005C66BE" w:rsidRDefault="005C66BE" w:rsidP="005C66BE">
            <w:pPr>
              <w:pStyle w:val="a3"/>
              <w:spacing w:line="400" w:lineRule="exact"/>
              <w:ind w:firstLineChars="0" w:firstLine="0"/>
              <w:jc w:val="center"/>
              <w:rPr>
                <w:rFonts w:ascii="Times New Roman" w:hAnsi="Times New Roman" w:cs="Times New Roman"/>
              </w:rPr>
            </w:pPr>
          </w:p>
        </w:tc>
        <w:tc>
          <w:tcPr>
            <w:tcW w:w="4219" w:type="dxa"/>
            <w:vAlign w:val="center"/>
          </w:tcPr>
          <w:p w14:paraId="41E2CBD1" w14:textId="778BFAF7" w:rsidR="005C66BE" w:rsidRDefault="00DB3A72" w:rsidP="004678DE">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对</w:t>
            </w:r>
            <w:r>
              <w:rPr>
                <w:rFonts w:ascii="Times New Roman" w:hAnsi="Times New Roman" w:cs="Times New Roman"/>
              </w:rPr>
              <w:t>电池</w:t>
            </w:r>
            <w:r w:rsidR="00BC331A">
              <w:rPr>
                <w:rFonts w:ascii="Times New Roman" w:hAnsi="Times New Roman" w:cs="Times New Roman" w:hint="eastAsia"/>
              </w:rPr>
              <w:t>单体</w:t>
            </w:r>
            <w:r>
              <w:rPr>
                <w:rFonts w:ascii="Times New Roman" w:hAnsi="Times New Roman" w:cs="Times New Roman"/>
              </w:rPr>
              <w:t>、模组</w:t>
            </w:r>
            <w:r>
              <w:rPr>
                <w:rFonts w:ascii="Times New Roman" w:hAnsi="Times New Roman" w:cs="Times New Roman" w:hint="eastAsia"/>
              </w:rPr>
              <w:t>、</w:t>
            </w:r>
            <w:r>
              <w:rPr>
                <w:rFonts w:ascii="Times New Roman" w:hAnsi="Times New Roman" w:cs="Times New Roman"/>
              </w:rPr>
              <w:t>电池包</w:t>
            </w:r>
            <w:r w:rsidR="00FC1139">
              <w:rPr>
                <w:rFonts w:ascii="Times New Roman" w:hAnsi="Times New Roman" w:cs="Times New Roman" w:hint="eastAsia"/>
              </w:rPr>
              <w:t>或</w:t>
            </w:r>
            <w:r>
              <w:rPr>
                <w:rFonts w:ascii="Times New Roman" w:hAnsi="Times New Roman" w:cs="Times New Roman"/>
              </w:rPr>
              <w:t>系统安全要求</w:t>
            </w:r>
            <w:r>
              <w:rPr>
                <w:rFonts w:ascii="Times New Roman" w:hAnsi="Times New Roman" w:cs="Times New Roman" w:hint="eastAsia"/>
              </w:rPr>
              <w:t>与</w:t>
            </w:r>
            <w:r>
              <w:rPr>
                <w:rFonts w:ascii="Times New Roman" w:hAnsi="Times New Roman" w:cs="Times New Roman"/>
              </w:rPr>
              <w:t>试验方法</w:t>
            </w:r>
            <w:r>
              <w:rPr>
                <w:rFonts w:ascii="Times New Roman" w:hAnsi="Times New Roman" w:cs="Times New Roman" w:hint="eastAsia"/>
              </w:rPr>
              <w:t>进行</w:t>
            </w:r>
            <w:r>
              <w:rPr>
                <w:rFonts w:ascii="Times New Roman" w:hAnsi="Times New Roman" w:cs="Times New Roman"/>
              </w:rPr>
              <w:t>系统梳理</w:t>
            </w:r>
            <w:r>
              <w:rPr>
                <w:rFonts w:ascii="Times New Roman" w:hAnsi="Times New Roman" w:cs="Times New Roman" w:hint="eastAsia"/>
              </w:rPr>
              <w:t>，</w:t>
            </w:r>
            <w:r>
              <w:rPr>
                <w:rFonts w:ascii="Times New Roman" w:hAnsi="Times New Roman" w:cs="Times New Roman"/>
              </w:rPr>
              <w:t>完成与</w:t>
            </w:r>
            <w:r>
              <w:rPr>
                <w:rFonts w:ascii="Times New Roman" w:hAnsi="Times New Roman" w:cs="Times New Roman" w:hint="eastAsia"/>
              </w:rPr>
              <w:t>最新</w:t>
            </w:r>
            <w:r>
              <w:rPr>
                <w:rFonts w:ascii="Times New Roman" w:hAnsi="Times New Roman" w:cs="Times New Roman"/>
              </w:rPr>
              <w:t>国际标准法规对标；</w:t>
            </w:r>
            <w:r>
              <w:rPr>
                <w:rFonts w:ascii="Times New Roman" w:hAnsi="Times New Roman" w:cs="Times New Roman" w:hint="eastAsia"/>
              </w:rPr>
              <w:t>数据</w:t>
            </w:r>
            <w:r>
              <w:rPr>
                <w:rFonts w:ascii="Times New Roman" w:hAnsi="Times New Roman" w:cs="Times New Roman"/>
              </w:rPr>
              <w:t>收集</w:t>
            </w:r>
            <w:r>
              <w:rPr>
                <w:rFonts w:ascii="Times New Roman" w:hAnsi="Times New Roman" w:cs="Times New Roman" w:hint="eastAsia"/>
              </w:rPr>
              <w:t>、</w:t>
            </w:r>
            <w:r>
              <w:rPr>
                <w:rFonts w:ascii="Times New Roman" w:hAnsi="Times New Roman" w:cs="Times New Roman"/>
              </w:rPr>
              <w:t>试验摸底</w:t>
            </w:r>
            <w:r>
              <w:rPr>
                <w:rFonts w:ascii="Times New Roman" w:hAnsi="Times New Roman" w:cs="Times New Roman" w:hint="eastAsia"/>
              </w:rPr>
              <w:t>与</w:t>
            </w:r>
            <w:r>
              <w:rPr>
                <w:rFonts w:ascii="Times New Roman" w:hAnsi="Times New Roman" w:cs="Times New Roman"/>
              </w:rPr>
              <w:t>分析</w:t>
            </w:r>
            <w:r w:rsidR="00982E24">
              <w:rPr>
                <w:rFonts w:ascii="Times New Roman" w:hAnsi="Times New Roman" w:cs="Times New Roman" w:hint="eastAsia"/>
              </w:rPr>
              <w:t>；</w:t>
            </w:r>
            <w:r w:rsidR="00982E24">
              <w:rPr>
                <w:rFonts w:ascii="Times New Roman" w:hAnsi="Times New Roman" w:cs="Times New Roman" w:hint="eastAsia"/>
              </w:rPr>
              <w:lastRenderedPageBreak/>
              <w:t>完成</w:t>
            </w:r>
            <w:r w:rsidR="00982E24">
              <w:rPr>
                <w:rFonts w:ascii="Times New Roman" w:hAnsi="Times New Roman" w:cs="Times New Roman"/>
              </w:rPr>
              <w:t>第一版</w:t>
            </w:r>
            <w:r w:rsidR="00982E24">
              <w:rPr>
                <w:rFonts w:ascii="Times New Roman" w:hAnsi="Times New Roman" w:cs="Times New Roman" w:hint="eastAsia"/>
              </w:rPr>
              <w:t>草案</w:t>
            </w:r>
            <w:r w:rsidR="00982E24">
              <w:rPr>
                <w:rFonts w:ascii="Times New Roman" w:hAnsi="Times New Roman" w:cs="Times New Roman"/>
              </w:rPr>
              <w:t>编写</w:t>
            </w:r>
          </w:p>
        </w:tc>
      </w:tr>
      <w:tr w:rsidR="005C66BE" w14:paraId="28C329B8" w14:textId="77777777" w:rsidTr="0030719B">
        <w:tc>
          <w:tcPr>
            <w:tcW w:w="2268" w:type="dxa"/>
            <w:vAlign w:val="center"/>
          </w:tcPr>
          <w:p w14:paraId="2796BDBD" w14:textId="77777777" w:rsidR="005C66BE" w:rsidRDefault="00982E24"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lastRenderedPageBreak/>
              <w:t>2017</w:t>
            </w:r>
            <w:r>
              <w:rPr>
                <w:rFonts w:ascii="Times New Roman" w:hAnsi="Times New Roman" w:cs="Times New Roman" w:hint="eastAsia"/>
              </w:rPr>
              <w:t>年</w:t>
            </w:r>
            <w:r>
              <w:rPr>
                <w:rFonts w:ascii="Times New Roman" w:hAnsi="Times New Roman" w:cs="Times New Roman" w:hint="eastAsia"/>
              </w:rPr>
              <w:t>3</w:t>
            </w:r>
            <w:r>
              <w:rPr>
                <w:rFonts w:ascii="Times New Roman" w:hAnsi="Times New Roman" w:cs="Times New Roman" w:hint="eastAsia"/>
              </w:rPr>
              <w:t>月</w:t>
            </w:r>
            <w:r>
              <w:rPr>
                <w:rFonts w:ascii="Times New Roman" w:hAnsi="Times New Roman" w:cs="Times New Roman" w:hint="eastAsia"/>
              </w:rPr>
              <w:t>1</w:t>
            </w:r>
            <w:r>
              <w:rPr>
                <w:rFonts w:ascii="Times New Roman" w:hAnsi="Times New Roman" w:cs="Times New Roman" w:hint="eastAsia"/>
              </w:rPr>
              <w:t>日</w:t>
            </w:r>
          </w:p>
        </w:tc>
        <w:tc>
          <w:tcPr>
            <w:tcW w:w="1814" w:type="dxa"/>
            <w:vAlign w:val="center"/>
          </w:tcPr>
          <w:p w14:paraId="5CF9D5F3" w14:textId="77777777" w:rsidR="005C66BE" w:rsidRDefault="007141B7"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起</w:t>
            </w:r>
            <w:r w:rsidR="00B326AD">
              <w:rPr>
                <w:rFonts w:ascii="Times New Roman" w:hAnsi="Times New Roman" w:cs="Times New Roman" w:hint="eastAsia"/>
              </w:rPr>
              <w:t>草组</w:t>
            </w:r>
            <w:r w:rsidR="00982E24">
              <w:rPr>
                <w:rFonts w:ascii="Times New Roman" w:hAnsi="Times New Roman" w:cs="Times New Roman"/>
              </w:rPr>
              <w:t>会议</w:t>
            </w:r>
          </w:p>
        </w:tc>
        <w:tc>
          <w:tcPr>
            <w:tcW w:w="4219" w:type="dxa"/>
            <w:vAlign w:val="center"/>
          </w:tcPr>
          <w:p w14:paraId="7791A065" w14:textId="77777777" w:rsidR="005C66BE" w:rsidRDefault="00982E24" w:rsidP="004678DE">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讨论</w:t>
            </w:r>
            <w:r>
              <w:rPr>
                <w:rFonts w:ascii="Times New Roman" w:hAnsi="Times New Roman" w:cs="Times New Roman"/>
              </w:rPr>
              <w:t>第一版草案主要修订内容，</w:t>
            </w:r>
            <w:r w:rsidR="004013E8">
              <w:rPr>
                <w:rFonts w:ascii="Times New Roman" w:hAnsi="Times New Roman" w:cs="Times New Roman" w:hint="eastAsia"/>
              </w:rPr>
              <w:t>确定标准</w:t>
            </w:r>
            <w:r w:rsidR="004013E8">
              <w:rPr>
                <w:rFonts w:ascii="Times New Roman" w:hAnsi="Times New Roman" w:cs="Times New Roman"/>
              </w:rPr>
              <w:t>推进计划</w:t>
            </w:r>
            <w:r w:rsidR="004013E8">
              <w:rPr>
                <w:rFonts w:ascii="Times New Roman" w:hAnsi="Times New Roman" w:cs="Times New Roman" w:hint="eastAsia"/>
              </w:rPr>
              <w:t>，在</w:t>
            </w:r>
            <w:r w:rsidR="004013E8">
              <w:rPr>
                <w:rFonts w:ascii="Times New Roman" w:hAnsi="Times New Roman" w:cs="Times New Roman"/>
              </w:rPr>
              <w:t>起草组内征求意见</w:t>
            </w:r>
          </w:p>
        </w:tc>
      </w:tr>
      <w:tr w:rsidR="005C66BE" w14:paraId="0EF9B2E1" w14:textId="77777777" w:rsidTr="0030719B">
        <w:tc>
          <w:tcPr>
            <w:tcW w:w="2268" w:type="dxa"/>
            <w:vAlign w:val="center"/>
          </w:tcPr>
          <w:p w14:paraId="62244864" w14:textId="77777777" w:rsidR="005C66BE" w:rsidRDefault="00982E24"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2017</w:t>
            </w:r>
            <w:r>
              <w:rPr>
                <w:rFonts w:ascii="Times New Roman" w:hAnsi="Times New Roman" w:cs="Times New Roman" w:hint="eastAsia"/>
              </w:rPr>
              <w:t>年</w:t>
            </w:r>
            <w:r>
              <w:rPr>
                <w:rFonts w:ascii="Times New Roman" w:hAnsi="Times New Roman" w:cs="Times New Roman" w:hint="eastAsia"/>
              </w:rPr>
              <w:t>3</w:t>
            </w:r>
            <w:r>
              <w:rPr>
                <w:rFonts w:ascii="Times New Roman" w:hAnsi="Times New Roman" w:cs="Times New Roman" w:hint="eastAsia"/>
              </w:rPr>
              <w:t>月</w:t>
            </w:r>
            <w:r w:rsidR="0003416E">
              <w:rPr>
                <w:rFonts w:ascii="Times New Roman" w:hAnsi="Times New Roman" w:cs="Times New Roman"/>
              </w:rPr>
              <w:t>20</w:t>
            </w:r>
            <w:r>
              <w:rPr>
                <w:rFonts w:ascii="Times New Roman" w:hAnsi="Times New Roman" w:cs="Times New Roman" w:hint="eastAsia"/>
              </w:rPr>
              <w:t>日</w:t>
            </w:r>
          </w:p>
        </w:tc>
        <w:tc>
          <w:tcPr>
            <w:tcW w:w="1814" w:type="dxa"/>
            <w:vAlign w:val="center"/>
          </w:tcPr>
          <w:p w14:paraId="24FA0849" w14:textId="77777777" w:rsidR="005C66BE" w:rsidRDefault="005C66BE" w:rsidP="005C66BE">
            <w:pPr>
              <w:pStyle w:val="a3"/>
              <w:spacing w:line="400" w:lineRule="exact"/>
              <w:ind w:firstLineChars="0" w:firstLine="0"/>
              <w:jc w:val="center"/>
              <w:rPr>
                <w:rFonts w:ascii="Times New Roman" w:hAnsi="Times New Roman" w:cs="Times New Roman"/>
              </w:rPr>
            </w:pPr>
          </w:p>
        </w:tc>
        <w:tc>
          <w:tcPr>
            <w:tcW w:w="4219" w:type="dxa"/>
            <w:vAlign w:val="center"/>
          </w:tcPr>
          <w:p w14:paraId="271C97D6" w14:textId="77777777" w:rsidR="005C66BE" w:rsidRDefault="00982E24" w:rsidP="004678DE">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向</w:t>
            </w:r>
            <w:r>
              <w:rPr>
                <w:rFonts w:ascii="Times New Roman" w:hAnsi="Times New Roman" w:cs="Times New Roman"/>
              </w:rPr>
              <w:t>工信部</w:t>
            </w:r>
            <w:r>
              <w:rPr>
                <w:rFonts w:ascii="Times New Roman" w:hAnsi="Times New Roman" w:cs="Times New Roman" w:hint="eastAsia"/>
              </w:rPr>
              <w:t>装备司</w:t>
            </w:r>
            <w:r>
              <w:rPr>
                <w:rFonts w:ascii="Times New Roman" w:hAnsi="Times New Roman" w:cs="Times New Roman"/>
              </w:rPr>
              <w:t>汇报</w:t>
            </w:r>
            <w:r w:rsidR="003D53ED">
              <w:rPr>
                <w:rFonts w:ascii="Times New Roman" w:hAnsi="Times New Roman" w:cs="Times New Roman" w:hint="eastAsia"/>
              </w:rPr>
              <w:t>标准</w:t>
            </w:r>
            <w:r w:rsidR="003D53ED" w:rsidRPr="002A3A1D">
              <w:rPr>
                <w:rFonts w:ascii="Times New Roman" w:hAnsi="Times New Roman" w:cs="Times New Roman"/>
              </w:rPr>
              <w:t>项目进展</w:t>
            </w:r>
          </w:p>
        </w:tc>
      </w:tr>
      <w:tr w:rsidR="004013E8" w14:paraId="1F081F4C" w14:textId="77777777" w:rsidTr="0030719B">
        <w:tc>
          <w:tcPr>
            <w:tcW w:w="2268" w:type="dxa"/>
            <w:vAlign w:val="center"/>
          </w:tcPr>
          <w:p w14:paraId="1C5015D1" w14:textId="77777777" w:rsidR="004013E8" w:rsidRDefault="004013E8"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2017</w:t>
            </w:r>
            <w:r>
              <w:rPr>
                <w:rFonts w:ascii="Times New Roman" w:hAnsi="Times New Roman" w:cs="Times New Roman" w:hint="eastAsia"/>
              </w:rPr>
              <w:t>年</w:t>
            </w:r>
            <w:r>
              <w:rPr>
                <w:rFonts w:ascii="Times New Roman" w:hAnsi="Times New Roman" w:cs="Times New Roman" w:hint="eastAsia"/>
              </w:rPr>
              <w:t>3</w:t>
            </w:r>
            <w:r>
              <w:rPr>
                <w:rFonts w:ascii="Times New Roman" w:hAnsi="Times New Roman" w:cs="Times New Roman" w:hint="eastAsia"/>
              </w:rPr>
              <w:t>月</w:t>
            </w:r>
          </w:p>
        </w:tc>
        <w:tc>
          <w:tcPr>
            <w:tcW w:w="1814" w:type="dxa"/>
            <w:vAlign w:val="center"/>
          </w:tcPr>
          <w:p w14:paraId="4761AF9E" w14:textId="77777777" w:rsidR="004013E8" w:rsidRDefault="004013E8" w:rsidP="005C66BE">
            <w:pPr>
              <w:pStyle w:val="a3"/>
              <w:spacing w:line="400" w:lineRule="exact"/>
              <w:ind w:firstLineChars="0" w:firstLine="0"/>
              <w:jc w:val="center"/>
              <w:rPr>
                <w:rFonts w:ascii="Times New Roman" w:hAnsi="Times New Roman" w:cs="Times New Roman"/>
              </w:rPr>
            </w:pPr>
          </w:p>
        </w:tc>
        <w:tc>
          <w:tcPr>
            <w:tcW w:w="4219" w:type="dxa"/>
            <w:vAlign w:val="center"/>
          </w:tcPr>
          <w:p w14:paraId="099B1F30" w14:textId="77777777" w:rsidR="004013E8" w:rsidRDefault="004013E8" w:rsidP="004678DE">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修改</w:t>
            </w:r>
            <w:r>
              <w:rPr>
                <w:rFonts w:ascii="Times New Roman" w:hAnsi="Times New Roman" w:cs="Times New Roman"/>
              </w:rPr>
              <w:t>形成第二版草案</w:t>
            </w:r>
          </w:p>
        </w:tc>
      </w:tr>
      <w:tr w:rsidR="005C66BE" w14:paraId="260B4B4E" w14:textId="77777777" w:rsidTr="0030719B">
        <w:tc>
          <w:tcPr>
            <w:tcW w:w="2268" w:type="dxa"/>
            <w:vAlign w:val="center"/>
          </w:tcPr>
          <w:p w14:paraId="15A57C8E" w14:textId="77777777" w:rsidR="005C66BE" w:rsidRDefault="00982E24"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2017</w:t>
            </w:r>
            <w:r>
              <w:rPr>
                <w:rFonts w:ascii="Times New Roman" w:hAnsi="Times New Roman" w:cs="Times New Roman" w:hint="eastAsia"/>
              </w:rPr>
              <w:t>年</w:t>
            </w:r>
            <w:r>
              <w:rPr>
                <w:rFonts w:ascii="Times New Roman" w:hAnsi="Times New Roman" w:cs="Times New Roman" w:hint="eastAsia"/>
              </w:rPr>
              <w:t>4</w:t>
            </w:r>
            <w:r>
              <w:rPr>
                <w:rFonts w:ascii="Times New Roman" w:hAnsi="Times New Roman" w:cs="Times New Roman" w:hint="eastAsia"/>
              </w:rPr>
              <w:t>月</w:t>
            </w:r>
            <w:r>
              <w:rPr>
                <w:rFonts w:ascii="Times New Roman" w:hAnsi="Times New Roman" w:cs="Times New Roman" w:hint="eastAsia"/>
              </w:rPr>
              <w:t>6</w:t>
            </w:r>
            <w:r>
              <w:rPr>
                <w:rFonts w:ascii="Times New Roman" w:hAnsi="Times New Roman" w:cs="Times New Roman" w:hint="eastAsia"/>
              </w:rPr>
              <w:t>日</w:t>
            </w:r>
          </w:p>
        </w:tc>
        <w:tc>
          <w:tcPr>
            <w:tcW w:w="1814" w:type="dxa"/>
            <w:vAlign w:val="center"/>
          </w:tcPr>
          <w:p w14:paraId="08A8142E" w14:textId="77777777" w:rsidR="005C66BE" w:rsidRDefault="007141B7" w:rsidP="007141B7">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工作组二届九次会议</w:t>
            </w:r>
          </w:p>
        </w:tc>
        <w:tc>
          <w:tcPr>
            <w:tcW w:w="4219" w:type="dxa"/>
            <w:vAlign w:val="center"/>
          </w:tcPr>
          <w:p w14:paraId="331ACBDA" w14:textId="77777777" w:rsidR="005C66BE" w:rsidRDefault="004013E8" w:rsidP="003D53ED">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讨论</w:t>
            </w:r>
            <w:r>
              <w:rPr>
                <w:rFonts w:ascii="Times New Roman" w:hAnsi="Times New Roman" w:cs="Times New Roman"/>
              </w:rPr>
              <w:t>第二版草案</w:t>
            </w:r>
            <w:r>
              <w:rPr>
                <w:rFonts w:ascii="Times New Roman" w:hAnsi="Times New Roman" w:cs="Times New Roman" w:hint="eastAsia"/>
              </w:rPr>
              <w:t>主要</w:t>
            </w:r>
            <w:r>
              <w:rPr>
                <w:rFonts w:ascii="Times New Roman" w:hAnsi="Times New Roman" w:cs="Times New Roman"/>
              </w:rPr>
              <w:t>修订内容</w:t>
            </w:r>
            <w:r>
              <w:rPr>
                <w:rFonts w:ascii="Times New Roman" w:hAnsi="Times New Roman" w:cs="Times New Roman" w:hint="eastAsia"/>
              </w:rPr>
              <w:t>，确定</w:t>
            </w:r>
            <w:r>
              <w:rPr>
                <w:rFonts w:ascii="Times New Roman" w:hAnsi="Times New Roman" w:cs="Times New Roman"/>
              </w:rPr>
              <w:t>机械安全、热扩</w:t>
            </w:r>
            <w:r w:rsidR="00A5425A">
              <w:rPr>
                <w:rFonts w:ascii="Times New Roman" w:hAnsi="Times New Roman" w:cs="Times New Roman" w:hint="eastAsia"/>
              </w:rPr>
              <w:t>散</w:t>
            </w:r>
            <w:r>
              <w:rPr>
                <w:rFonts w:ascii="Times New Roman" w:hAnsi="Times New Roman" w:cs="Times New Roman" w:hint="eastAsia"/>
              </w:rPr>
              <w:t>试验</w:t>
            </w:r>
            <w:r>
              <w:rPr>
                <w:rFonts w:ascii="Times New Roman" w:hAnsi="Times New Roman" w:cs="Times New Roman"/>
              </w:rPr>
              <w:t>研究计划</w:t>
            </w:r>
            <w:r>
              <w:rPr>
                <w:rFonts w:ascii="Times New Roman" w:hAnsi="Times New Roman" w:cs="Times New Roman" w:hint="eastAsia"/>
              </w:rPr>
              <w:t>，</w:t>
            </w:r>
            <w:r w:rsidR="007141B7">
              <w:rPr>
                <w:rFonts w:ascii="Times New Roman" w:hAnsi="Times New Roman" w:cs="Times New Roman" w:hint="eastAsia"/>
              </w:rPr>
              <w:t>发布正式草案文件，并</w:t>
            </w:r>
            <w:r w:rsidR="003D53ED">
              <w:rPr>
                <w:rFonts w:ascii="Times New Roman" w:hAnsi="Times New Roman" w:cs="Times New Roman" w:hint="eastAsia"/>
              </w:rPr>
              <w:t>向</w:t>
            </w:r>
            <w:r w:rsidR="003D53ED">
              <w:rPr>
                <w:rFonts w:ascii="Times New Roman" w:hAnsi="Times New Roman" w:cs="Times New Roman"/>
              </w:rPr>
              <w:t>工作组</w:t>
            </w:r>
            <w:r w:rsidR="003D53ED">
              <w:rPr>
                <w:rFonts w:ascii="Times New Roman" w:hAnsi="Times New Roman" w:cs="Times New Roman" w:hint="eastAsia"/>
              </w:rPr>
              <w:t>发出</w:t>
            </w:r>
            <w:r>
              <w:rPr>
                <w:rFonts w:ascii="Times New Roman" w:hAnsi="Times New Roman" w:cs="Times New Roman"/>
              </w:rPr>
              <w:t>意见</w:t>
            </w:r>
            <w:r w:rsidR="003D53ED">
              <w:rPr>
                <w:rFonts w:ascii="Times New Roman" w:hAnsi="Times New Roman" w:cs="Times New Roman"/>
              </w:rPr>
              <w:t>征求</w:t>
            </w:r>
          </w:p>
        </w:tc>
      </w:tr>
      <w:tr w:rsidR="005C66BE" w14:paraId="187813D7" w14:textId="77777777" w:rsidTr="0030719B">
        <w:tc>
          <w:tcPr>
            <w:tcW w:w="2268" w:type="dxa"/>
            <w:vAlign w:val="center"/>
          </w:tcPr>
          <w:p w14:paraId="1A54B266" w14:textId="77777777" w:rsidR="005C66BE" w:rsidRDefault="004013E8"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2017</w:t>
            </w:r>
            <w:r>
              <w:rPr>
                <w:rFonts w:ascii="Times New Roman" w:hAnsi="Times New Roman" w:cs="Times New Roman" w:hint="eastAsia"/>
              </w:rPr>
              <w:t>年</w:t>
            </w:r>
            <w:r>
              <w:rPr>
                <w:rFonts w:ascii="Times New Roman" w:hAnsi="Times New Roman" w:cs="Times New Roman" w:hint="eastAsia"/>
              </w:rPr>
              <w:t>5</w:t>
            </w:r>
            <w:r>
              <w:rPr>
                <w:rFonts w:ascii="Times New Roman" w:hAnsi="Times New Roman" w:cs="Times New Roman" w:hint="eastAsia"/>
              </w:rPr>
              <w:t>月</w:t>
            </w:r>
            <w:r>
              <w:rPr>
                <w:rFonts w:ascii="Times New Roman" w:hAnsi="Times New Roman" w:cs="Times New Roman" w:hint="eastAsia"/>
              </w:rPr>
              <w:t>18</w:t>
            </w:r>
            <w:r>
              <w:rPr>
                <w:rFonts w:ascii="Times New Roman" w:hAnsi="Times New Roman" w:cs="Times New Roman" w:hint="eastAsia"/>
              </w:rPr>
              <w:t>日</w:t>
            </w:r>
          </w:p>
        </w:tc>
        <w:tc>
          <w:tcPr>
            <w:tcW w:w="1814" w:type="dxa"/>
            <w:vAlign w:val="center"/>
          </w:tcPr>
          <w:p w14:paraId="3E4CBC56" w14:textId="77777777" w:rsidR="005C66BE" w:rsidRDefault="005C66BE" w:rsidP="005C66BE">
            <w:pPr>
              <w:pStyle w:val="a3"/>
              <w:spacing w:line="400" w:lineRule="exact"/>
              <w:ind w:firstLineChars="0" w:firstLine="0"/>
              <w:jc w:val="center"/>
              <w:rPr>
                <w:rFonts w:ascii="Times New Roman" w:hAnsi="Times New Roman" w:cs="Times New Roman"/>
              </w:rPr>
            </w:pPr>
          </w:p>
        </w:tc>
        <w:tc>
          <w:tcPr>
            <w:tcW w:w="4219" w:type="dxa"/>
            <w:vAlign w:val="center"/>
          </w:tcPr>
          <w:p w14:paraId="20E1FB72" w14:textId="77777777" w:rsidR="005C66BE" w:rsidRDefault="00432438" w:rsidP="004678DE">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和</w:t>
            </w:r>
            <w:r w:rsidR="00670065">
              <w:rPr>
                <w:rFonts w:ascii="Times New Roman" w:hAnsi="Times New Roman" w:cs="Times New Roman" w:hint="eastAsia"/>
              </w:rPr>
              <w:t>德国汽车工业协会（</w:t>
            </w:r>
            <w:r>
              <w:rPr>
                <w:rFonts w:ascii="Times New Roman" w:hAnsi="Times New Roman" w:cs="Times New Roman" w:hint="eastAsia"/>
              </w:rPr>
              <w:t>VDA</w:t>
            </w:r>
            <w:r w:rsidR="00670065">
              <w:rPr>
                <w:rFonts w:ascii="Times New Roman" w:hAnsi="Times New Roman" w:cs="Times New Roman" w:hint="eastAsia"/>
              </w:rPr>
              <w:t>）</w:t>
            </w:r>
            <w:r>
              <w:rPr>
                <w:rFonts w:ascii="Times New Roman" w:hAnsi="Times New Roman" w:cs="Times New Roman" w:hint="eastAsia"/>
              </w:rPr>
              <w:t>进行</w:t>
            </w:r>
            <w:r>
              <w:rPr>
                <w:rFonts w:ascii="Times New Roman" w:hAnsi="Times New Roman" w:cs="Times New Roman"/>
              </w:rPr>
              <w:t>了标准</w:t>
            </w:r>
            <w:r>
              <w:rPr>
                <w:rFonts w:ascii="Times New Roman" w:hAnsi="Times New Roman" w:cs="Times New Roman" w:hint="eastAsia"/>
              </w:rPr>
              <w:t>交流</w:t>
            </w:r>
            <w:r>
              <w:rPr>
                <w:rFonts w:ascii="Times New Roman" w:hAnsi="Times New Roman" w:cs="Times New Roman"/>
              </w:rPr>
              <w:t>研讨</w:t>
            </w:r>
          </w:p>
        </w:tc>
      </w:tr>
      <w:tr w:rsidR="00432438" w14:paraId="55DC3879" w14:textId="77777777" w:rsidTr="0030719B">
        <w:tc>
          <w:tcPr>
            <w:tcW w:w="2268" w:type="dxa"/>
            <w:vAlign w:val="center"/>
          </w:tcPr>
          <w:p w14:paraId="519DE743" w14:textId="77777777" w:rsidR="00432438" w:rsidRDefault="00432438"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2017</w:t>
            </w:r>
            <w:r>
              <w:rPr>
                <w:rFonts w:ascii="Times New Roman" w:hAnsi="Times New Roman" w:cs="Times New Roman" w:hint="eastAsia"/>
              </w:rPr>
              <w:t>年</w:t>
            </w:r>
            <w:r>
              <w:rPr>
                <w:rFonts w:ascii="Times New Roman" w:hAnsi="Times New Roman" w:cs="Times New Roman" w:hint="eastAsia"/>
              </w:rPr>
              <w:t>6</w:t>
            </w:r>
            <w:r>
              <w:rPr>
                <w:rFonts w:ascii="Times New Roman" w:hAnsi="Times New Roman" w:cs="Times New Roman" w:hint="eastAsia"/>
              </w:rPr>
              <w:t>月</w:t>
            </w:r>
            <w:r>
              <w:rPr>
                <w:rFonts w:ascii="Times New Roman" w:hAnsi="Times New Roman" w:cs="Times New Roman" w:hint="eastAsia"/>
              </w:rPr>
              <w:t>2</w:t>
            </w:r>
            <w:r>
              <w:rPr>
                <w:rFonts w:ascii="Times New Roman" w:hAnsi="Times New Roman" w:cs="Times New Roman" w:hint="eastAsia"/>
              </w:rPr>
              <w:t>日</w:t>
            </w:r>
          </w:p>
        </w:tc>
        <w:tc>
          <w:tcPr>
            <w:tcW w:w="1814" w:type="dxa"/>
            <w:vAlign w:val="center"/>
          </w:tcPr>
          <w:p w14:paraId="31BDCC1C" w14:textId="77777777" w:rsidR="00432438" w:rsidRDefault="00432438" w:rsidP="005C66BE">
            <w:pPr>
              <w:pStyle w:val="a3"/>
              <w:spacing w:line="400" w:lineRule="exact"/>
              <w:ind w:firstLineChars="0" w:firstLine="0"/>
              <w:jc w:val="center"/>
              <w:rPr>
                <w:rFonts w:ascii="Times New Roman" w:hAnsi="Times New Roman" w:cs="Times New Roman"/>
              </w:rPr>
            </w:pPr>
          </w:p>
        </w:tc>
        <w:tc>
          <w:tcPr>
            <w:tcW w:w="4219" w:type="dxa"/>
            <w:vAlign w:val="center"/>
          </w:tcPr>
          <w:p w14:paraId="594C0EAF" w14:textId="77777777" w:rsidR="00432438" w:rsidRDefault="00432438" w:rsidP="004678DE">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和</w:t>
            </w:r>
            <w:r w:rsidR="00670065">
              <w:rPr>
                <w:rFonts w:ascii="Times New Roman" w:hAnsi="Times New Roman" w:cs="Times New Roman" w:hint="eastAsia"/>
              </w:rPr>
              <w:t>欧洲汽车工业协会（</w:t>
            </w:r>
            <w:r>
              <w:rPr>
                <w:rFonts w:ascii="Times New Roman" w:hAnsi="Times New Roman" w:cs="Times New Roman" w:hint="eastAsia"/>
              </w:rPr>
              <w:t>ACEA</w:t>
            </w:r>
            <w:r w:rsidR="00670065">
              <w:rPr>
                <w:rFonts w:ascii="Times New Roman" w:hAnsi="Times New Roman" w:cs="Times New Roman" w:hint="eastAsia"/>
              </w:rPr>
              <w:t>）</w:t>
            </w:r>
            <w:r>
              <w:rPr>
                <w:rFonts w:ascii="Times New Roman" w:hAnsi="Times New Roman" w:cs="Times New Roman"/>
              </w:rPr>
              <w:t>进行了标准交流研讨</w:t>
            </w:r>
          </w:p>
        </w:tc>
      </w:tr>
      <w:tr w:rsidR="00432438" w14:paraId="544A9D25" w14:textId="77777777" w:rsidTr="0030719B">
        <w:tc>
          <w:tcPr>
            <w:tcW w:w="2268" w:type="dxa"/>
            <w:vAlign w:val="center"/>
          </w:tcPr>
          <w:p w14:paraId="7C6F5F2F" w14:textId="77777777" w:rsidR="00432438" w:rsidRDefault="00432438"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2017</w:t>
            </w:r>
            <w:r>
              <w:rPr>
                <w:rFonts w:ascii="Times New Roman" w:hAnsi="Times New Roman" w:cs="Times New Roman" w:hint="eastAsia"/>
              </w:rPr>
              <w:t>年</w:t>
            </w:r>
            <w:r w:rsidRPr="002A3A1D">
              <w:rPr>
                <w:rFonts w:ascii="Times New Roman" w:hAnsi="Times New Roman" w:cs="Times New Roman"/>
              </w:rPr>
              <w:t>7</w:t>
            </w:r>
            <w:r w:rsidRPr="002A3A1D">
              <w:rPr>
                <w:rFonts w:ascii="Times New Roman" w:hAnsi="Times New Roman" w:cs="Times New Roman"/>
              </w:rPr>
              <w:t>月</w:t>
            </w:r>
            <w:r w:rsidRPr="002A3A1D">
              <w:rPr>
                <w:rFonts w:ascii="Times New Roman" w:hAnsi="Times New Roman" w:cs="Times New Roman"/>
              </w:rPr>
              <w:t>~11</w:t>
            </w:r>
            <w:r w:rsidRPr="002A3A1D">
              <w:rPr>
                <w:rFonts w:ascii="Times New Roman" w:hAnsi="Times New Roman" w:cs="Times New Roman"/>
              </w:rPr>
              <w:t>月</w:t>
            </w:r>
          </w:p>
        </w:tc>
        <w:tc>
          <w:tcPr>
            <w:tcW w:w="1814" w:type="dxa"/>
            <w:vAlign w:val="center"/>
          </w:tcPr>
          <w:p w14:paraId="57A3771F" w14:textId="77777777" w:rsidR="00432438" w:rsidRDefault="00432438" w:rsidP="005C66BE">
            <w:pPr>
              <w:pStyle w:val="a3"/>
              <w:spacing w:line="400" w:lineRule="exact"/>
              <w:ind w:firstLineChars="0" w:firstLine="0"/>
              <w:jc w:val="center"/>
              <w:rPr>
                <w:rFonts w:ascii="Times New Roman" w:hAnsi="Times New Roman" w:cs="Times New Roman"/>
              </w:rPr>
            </w:pPr>
          </w:p>
        </w:tc>
        <w:tc>
          <w:tcPr>
            <w:tcW w:w="4219" w:type="dxa"/>
            <w:vAlign w:val="center"/>
          </w:tcPr>
          <w:p w14:paraId="351DD394" w14:textId="77777777" w:rsidR="00432438" w:rsidRDefault="00432438" w:rsidP="004678DE">
            <w:pPr>
              <w:pStyle w:val="a3"/>
              <w:spacing w:line="400" w:lineRule="exact"/>
              <w:ind w:firstLineChars="0" w:firstLine="0"/>
              <w:jc w:val="left"/>
              <w:rPr>
                <w:rFonts w:ascii="Times New Roman" w:hAnsi="Times New Roman" w:cs="Times New Roman"/>
              </w:rPr>
            </w:pPr>
            <w:r w:rsidRPr="002A3A1D">
              <w:rPr>
                <w:rFonts w:ascii="Times New Roman" w:hAnsi="Times New Roman" w:cs="Times New Roman"/>
              </w:rPr>
              <w:t>和</w:t>
            </w:r>
            <w:r w:rsidR="00670065">
              <w:rPr>
                <w:rFonts w:ascii="Times New Roman" w:hAnsi="Times New Roman" w:cs="Times New Roman" w:hint="eastAsia"/>
              </w:rPr>
              <w:t>日本标准研究所（</w:t>
            </w:r>
            <w:r w:rsidRPr="002A3A1D">
              <w:rPr>
                <w:rFonts w:ascii="Times New Roman" w:hAnsi="Times New Roman" w:cs="Times New Roman"/>
              </w:rPr>
              <w:t>JARI</w:t>
            </w:r>
            <w:r w:rsidR="00670065">
              <w:rPr>
                <w:rFonts w:ascii="Times New Roman" w:hAnsi="Times New Roman" w:cs="Times New Roman" w:hint="eastAsia"/>
              </w:rPr>
              <w:t>）</w:t>
            </w:r>
            <w:r w:rsidRPr="002A3A1D">
              <w:rPr>
                <w:rFonts w:ascii="Times New Roman" w:hAnsi="Times New Roman" w:cs="Times New Roman"/>
              </w:rPr>
              <w:t>和整车代表进行了多轮标准交流研讨</w:t>
            </w:r>
          </w:p>
        </w:tc>
      </w:tr>
      <w:tr w:rsidR="00432438" w14:paraId="1E093344" w14:textId="77777777" w:rsidTr="0030719B">
        <w:trPr>
          <w:trHeight w:val="532"/>
        </w:trPr>
        <w:tc>
          <w:tcPr>
            <w:tcW w:w="2268" w:type="dxa"/>
            <w:vAlign w:val="center"/>
          </w:tcPr>
          <w:p w14:paraId="4D7B801D" w14:textId="77777777" w:rsidR="00432438" w:rsidRDefault="00432438"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2017</w:t>
            </w:r>
            <w:r>
              <w:rPr>
                <w:rFonts w:ascii="Times New Roman" w:hAnsi="Times New Roman" w:cs="Times New Roman" w:hint="eastAsia"/>
              </w:rPr>
              <w:t>年</w:t>
            </w:r>
            <w:r w:rsidRPr="002A3A1D">
              <w:rPr>
                <w:rFonts w:ascii="Times New Roman" w:hAnsi="Times New Roman" w:cs="Times New Roman"/>
              </w:rPr>
              <w:t>9</w:t>
            </w:r>
            <w:r w:rsidRPr="002A3A1D">
              <w:rPr>
                <w:rFonts w:ascii="Times New Roman" w:hAnsi="Times New Roman" w:cs="Times New Roman"/>
              </w:rPr>
              <w:t>月</w:t>
            </w:r>
            <w:r w:rsidRPr="002A3A1D">
              <w:rPr>
                <w:rFonts w:ascii="Times New Roman" w:hAnsi="Times New Roman" w:cs="Times New Roman"/>
              </w:rPr>
              <w:t>25</w:t>
            </w:r>
            <w:r w:rsidRPr="002A3A1D">
              <w:rPr>
                <w:rFonts w:ascii="Times New Roman" w:hAnsi="Times New Roman" w:cs="Times New Roman"/>
              </w:rPr>
              <w:t>日</w:t>
            </w:r>
          </w:p>
        </w:tc>
        <w:tc>
          <w:tcPr>
            <w:tcW w:w="1814" w:type="dxa"/>
            <w:vAlign w:val="center"/>
          </w:tcPr>
          <w:p w14:paraId="15EEB30D" w14:textId="77777777" w:rsidR="00432438" w:rsidRDefault="00432438"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EVS-GTR</w:t>
            </w:r>
            <w:r>
              <w:rPr>
                <w:rFonts w:ascii="Times New Roman" w:hAnsi="Times New Roman" w:cs="Times New Roman" w:hint="eastAsia"/>
              </w:rPr>
              <w:t>第</w:t>
            </w:r>
            <w:r>
              <w:rPr>
                <w:rFonts w:ascii="Times New Roman" w:hAnsi="Times New Roman" w:cs="Times New Roman" w:hint="eastAsia"/>
              </w:rPr>
              <w:t>14</w:t>
            </w:r>
            <w:r>
              <w:rPr>
                <w:rFonts w:ascii="Times New Roman" w:hAnsi="Times New Roman" w:cs="Times New Roman" w:hint="eastAsia"/>
              </w:rPr>
              <w:t>次</w:t>
            </w:r>
            <w:r>
              <w:rPr>
                <w:rFonts w:ascii="Times New Roman" w:hAnsi="Times New Roman" w:cs="Times New Roman"/>
              </w:rPr>
              <w:t>会议</w:t>
            </w:r>
          </w:p>
        </w:tc>
        <w:tc>
          <w:tcPr>
            <w:tcW w:w="4219" w:type="dxa"/>
            <w:vAlign w:val="center"/>
          </w:tcPr>
          <w:p w14:paraId="0157BD63" w14:textId="77777777" w:rsidR="00432438" w:rsidRPr="002A3A1D" w:rsidRDefault="00432438" w:rsidP="004678DE">
            <w:pPr>
              <w:pStyle w:val="a3"/>
              <w:spacing w:line="400" w:lineRule="exact"/>
              <w:ind w:firstLineChars="0" w:firstLine="0"/>
              <w:jc w:val="left"/>
              <w:rPr>
                <w:rFonts w:ascii="Times New Roman" w:hAnsi="Times New Roman" w:cs="Times New Roman"/>
              </w:rPr>
            </w:pPr>
            <w:r w:rsidRPr="00203F5F">
              <w:rPr>
                <w:rFonts w:ascii="Times New Roman" w:hAnsi="Times New Roman" w:cs="Times New Roman" w:hint="eastAsia"/>
              </w:rPr>
              <w:t>介绍标准项目进展</w:t>
            </w:r>
            <w:r w:rsidR="00203F5F">
              <w:rPr>
                <w:rFonts w:ascii="Times New Roman" w:hAnsi="Times New Roman" w:cs="Times New Roman" w:hint="eastAsia"/>
              </w:rPr>
              <w:t>，并</w:t>
            </w:r>
            <w:r w:rsidR="001D3300">
              <w:rPr>
                <w:rFonts w:ascii="Times New Roman" w:hAnsi="Times New Roman" w:cs="Times New Roman" w:hint="eastAsia"/>
              </w:rPr>
              <w:t>与各国专家就电动汽车安全议题进行了深入讨论</w:t>
            </w:r>
          </w:p>
        </w:tc>
      </w:tr>
      <w:tr w:rsidR="00432438" w14:paraId="5FE2434A" w14:textId="77777777" w:rsidTr="0030719B">
        <w:tc>
          <w:tcPr>
            <w:tcW w:w="2268" w:type="dxa"/>
            <w:vAlign w:val="center"/>
          </w:tcPr>
          <w:p w14:paraId="6200894D" w14:textId="77777777" w:rsidR="00432438" w:rsidRDefault="00432438" w:rsidP="007141B7">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2017</w:t>
            </w:r>
            <w:r>
              <w:rPr>
                <w:rFonts w:ascii="Times New Roman" w:hAnsi="Times New Roman" w:cs="Times New Roman" w:hint="eastAsia"/>
              </w:rPr>
              <w:t>年</w:t>
            </w:r>
            <w:r w:rsidR="007141B7">
              <w:rPr>
                <w:rFonts w:ascii="Times New Roman" w:hAnsi="Times New Roman" w:cs="Times New Roman" w:hint="eastAsia"/>
              </w:rPr>
              <w:t>4</w:t>
            </w:r>
            <w:r>
              <w:rPr>
                <w:rFonts w:ascii="Times New Roman" w:hAnsi="Times New Roman" w:cs="Times New Roman" w:hint="eastAsia"/>
              </w:rPr>
              <w:t>月</w:t>
            </w:r>
            <w:r>
              <w:rPr>
                <w:rFonts w:ascii="Times New Roman" w:hAnsi="Times New Roman" w:cs="Times New Roman"/>
              </w:rPr>
              <w:t>~11</w:t>
            </w:r>
            <w:r>
              <w:rPr>
                <w:rFonts w:ascii="Times New Roman" w:hAnsi="Times New Roman" w:cs="Times New Roman" w:hint="eastAsia"/>
              </w:rPr>
              <w:t>月</w:t>
            </w:r>
          </w:p>
        </w:tc>
        <w:tc>
          <w:tcPr>
            <w:tcW w:w="1814" w:type="dxa"/>
            <w:vAlign w:val="center"/>
          </w:tcPr>
          <w:p w14:paraId="49A02CE5" w14:textId="77777777" w:rsidR="00432438" w:rsidRDefault="007141B7" w:rsidP="007141B7">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专项研究及研讨会</w:t>
            </w:r>
          </w:p>
        </w:tc>
        <w:tc>
          <w:tcPr>
            <w:tcW w:w="4219" w:type="dxa"/>
            <w:vAlign w:val="center"/>
          </w:tcPr>
          <w:p w14:paraId="20E72E27" w14:textId="77777777" w:rsidR="00432438" w:rsidRPr="002A3A1D" w:rsidRDefault="007141B7" w:rsidP="00A5425A">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草案意见征集，同时成立</w:t>
            </w:r>
            <w:r w:rsidR="00432438">
              <w:rPr>
                <w:rFonts w:ascii="Times New Roman" w:hAnsi="Times New Roman" w:cs="Times New Roman" w:hint="eastAsia"/>
              </w:rPr>
              <w:t>振动（</w:t>
            </w:r>
            <w:r w:rsidR="00432438">
              <w:rPr>
                <w:rFonts w:ascii="Times New Roman" w:hAnsi="Times New Roman" w:cs="Times New Roman" w:hint="eastAsia"/>
              </w:rPr>
              <w:t>TF</w:t>
            </w:r>
            <w:r w:rsidR="00C609D3">
              <w:rPr>
                <w:rFonts w:ascii="Times New Roman" w:hAnsi="Times New Roman" w:cs="Times New Roman" w:hint="eastAsia"/>
              </w:rPr>
              <w:t>1</w:t>
            </w:r>
            <w:r w:rsidR="00432438">
              <w:rPr>
                <w:rFonts w:ascii="Times New Roman" w:hAnsi="Times New Roman" w:cs="Times New Roman" w:hint="eastAsia"/>
              </w:rPr>
              <w:t>）和</w:t>
            </w:r>
            <w:r w:rsidR="00432438">
              <w:rPr>
                <w:rFonts w:ascii="Times New Roman" w:hAnsi="Times New Roman" w:cs="Times New Roman"/>
              </w:rPr>
              <w:t>热扩</w:t>
            </w:r>
            <w:r w:rsidR="00A5425A">
              <w:rPr>
                <w:rFonts w:ascii="Times New Roman" w:hAnsi="Times New Roman" w:cs="Times New Roman" w:hint="eastAsia"/>
              </w:rPr>
              <w:t>散</w:t>
            </w:r>
            <w:r w:rsidR="00432438">
              <w:rPr>
                <w:rFonts w:ascii="Times New Roman" w:hAnsi="Times New Roman" w:cs="Times New Roman" w:hint="eastAsia"/>
              </w:rPr>
              <w:t>（</w:t>
            </w:r>
            <w:r w:rsidR="00432438">
              <w:rPr>
                <w:rFonts w:ascii="Times New Roman" w:hAnsi="Times New Roman" w:cs="Times New Roman" w:hint="eastAsia"/>
              </w:rPr>
              <w:t>TF2</w:t>
            </w:r>
            <w:r w:rsidR="00432438">
              <w:rPr>
                <w:rFonts w:ascii="Times New Roman" w:hAnsi="Times New Roman" w:cs="Times New Roman" w:hint="eastAsia"/>
              </w:rPr>
              <w:t>）</w:t>
            </w:r>
            <w:r w:rsidR="00432438">
              <w:rPr>
                <w:rFonts w:ascii="Times New Roman" w:hAnsi="Times New Roman" w:cs="Times New Roman"/>
              </w:rPr>
              <w:t>专项</w:t>
            </w:r>
            <w:r>
              <w:rPr>
                <w:rFonts w:ascii="Times New Roman" w:hAnsi="Times New Roman" w:cs="Times New Roman" w:hint="eastAsia"/>
              </w:rPr>
              <w:t>工作组，对电池包振动和热扩</w:t>
            </w:r>
            <w:r w:rsidR="00A5425A">
              <w:rPr>
                <w:rFonts w:ascii="Times New Roman" w:hAnsi="Times New Roman" w:cs="Times New Roman" w:hint="eastAsia"/>
              </w:rPr>
              <w:t>散</w:t>
            </w:r>
            <w:r>
              <w:rPr>
                <w:rFonts w:ascii="Times New Roman" w:hAnsi="Times New Roman" w:cs="Times New Roman" w:hint="eastAsia"/>
              </w:rPr>
              <w:t>展开深入研究</w:t>
            </w:r>
            <w:r w:rsidR="00432438">
              <w:rPr>
                <w:rFonts w:ascii="Times New Roman" w:hAnsi="Times New Roman" w:cs="Times New Roman" w:hint="eastAsia"/>
              </w:rPr>
              <w:t>。</w:t>
            </w:r>
            <w:r w:rsidR="00432438" w:rsidRPr="002A3A1D">
              <w:rPr>
                <w:rFonts w:ascii="Times New Roman" w:hAnsi="Times New Roman" w:cs="Times New Roman"/>
              </w:rPr>
              <w:t>TF1</w:t>
            </w:r>
            <w:r w:rsidR="00432438" w:rsidRPr="002A3A1D">
              <w:rPr>
                <w:rFonts w:ascii="Times New Roman" w:hAnsi="Times New Roman" w:cs="Times New Roman"/>
              </w:rPr>
              <w:t>完成</w:t>
            </w:r>
            <w:r w:rsidR="00432438" w:rsidRPr="002A3A1D">
              <w:rPr>
                <w:rFonts w:ascii="Times New Roman" w:hAnsi="Times New Roman" w:cs="Times New Roman"/>
              </w:rPr>
              <w:t>20</w:t>
            </w:r>
            <w:r w:rsidR="00432438">
              <w:rPr>
                <w:rFonts w:ascii="Times New Roman" w:hAnsi="Times New Roman" w:cs="Times New Roman"/>
              </w:rPr>
              <w:t>余款车型（乘用车</w:t>
            </w:r>
            <w:r w:rsidR="00432438">
              <w:rPr>
                <w:rFonts w:ascii="Times New Roman" w:hAnsi="Times New Roman" w:cs="Times New Roman" w:hint="eastAsia"/>
              </w:rPr>
              <w:t>与</w:t>
            </w:r>
            <w:r w:rsidR="00432438">
              <w:rPr>
                <w:rFonts w:ascii="Times New Roman" w:hAnsi="Times New Roman" w:cs="Times New Roman"/>
              </w:rPr>
              <w:t>商用车</w:t>
            </w:r>
            <w:r w:rsidR="00432438" w:rsidRPr="002A3A1D">
              <w:rPr>
                <w:rFonts w:ascii="Times New Roman" w:hAnsi="Times New Roman" w:cs="Times New Roman"/>
              </w:rPr>
              <w:t>）路谱采集与分析；</w:t>
            </w:r>
            <w:r w:rsidR="00432438" w:rsidRPr="002A3A1D">
              <w:rPr>
                <w:rFonts w:ascii="Times New Roman" w:hAnsi="Times New Roman" w:cs="Times New Roman"/>
              </w:rPr>
              <w:t>TF2</w:t>
            </w:r>
            <w:r w:rsidR="008357EE">
              <w:rPr>
                <w:rFonts w:ascii="Times New Roman" w:hAnsi="Times New Roman" w:cs="Times New Roman"/>
              </w:rPr>
              <w:t>完成</w:t>
            </w:r>
            <w:r>
              <w:rPr>
                <w:rFonts w:ascii="Times New Roman" w:hAnsi="Times New Roman" w:cs="Times New Roman" w:hint="eastAsia"/>
              </w:rPr>
              <w:t>《电动客车安全技术条件》中关于热失控和热扩</w:t>
            </w:r>
            <w:r w:rsidR="00A5425A">
              <w:rPr>
                <w:rFonts w:ascii="Times New Roman" w:hAnsi="Times New Roman" w:cs="Times New Roman" w:hint="eastAsia"/>
              </w:rPr>
              <w:t>散</w:t>
            </w:r>
            <w:r>
              <w:rPr>
                <w:rFonts w:ascii="Times New Roman" w:hAnsi="Times New Roman" w:cs="Times New Roman" w:hint="eastAsia"/>
              </w:rPr>
              <w:t>的执行情况广泛而深入的</w:t>
            </w:r>
            <w:r w:rsidR="008357EE">
              <w:rPr>
                <w:rFonts w:ascii="Times New Roman" w:hAnsi="Times New Roman" w:cs="Times New Roman"/>
              </w:rPr>
              <w:t>调研</w:t>
            </w:r>
            <w:r>
              <w:rPr>
                <w:rFonts w:ascii="Times New Roman" w:hAnsi="Times New Roman" w:cs="Times New Roman" w:hint="eastAsia"/>
              </w:rPr>
              <w:t>，完成</w:t>
            </w:r>
            <w:r w:rsidR="008357EE">
              <w:rPr>
                <w:rFonts w:ascii="Times New Roman" w:hAnsi="Times New Roman" w:cs="Times New Roman"/>
              </w:rPr>
              <w:t>不同型号、尺寸和能量密度电池热失控触发方法</w:t>
            </w:r>
            <w:r w:rsidR="008357EE">
              <w:rPr>
                <w:rFonts w:ascii="Times New Roman" w:hAnsi="Times New Roman" w:cs="Times New Roman" w:hint="eastAsia"/>
              </w:rPr>
              <w:t>的</w:t>
            </w:r>
            <w:r w:rsidR="00432438">
              <w:rPr>
                <w:rFonts w:ascii="Times New Roman" w:hAnsi="Times New Roman" w:cs="Times New Roman"/>
              </w:rPr>
              <w:t>系统</w:t>
            </w:r>
            <w:r w:rsidR="00432438">
              <w:rPr>
                <w:rFonts w:ascii="Times New Roman" w:hAnsi="Times New Roman" w:cs="Times New Roman" w:hint="eastAsia"/>
              </w:rPr>
              <w:t>研究</w:t>
            </w:r>
            <w:r>
              <w:rPr>
                <w:rFonts w:ascii="Times New Roman" w:hAnsi="Times New Roman" w:cs="Times New Roman" w:hint="eastAsia"/>
              </w:rPr>
              <w:t>。专项工作组开展了多次技术研讨会，并达成了一致意见。</w:t>
            </w:r>
          </w:p>
        </w:tc>
      </w:tr>
      <w:tr w:rsidR="00432438" w14:paraId="0167CB87" w14:textId="77777777" w:rsidTr="0030719B">
        <w:tc>
          <w:tcPr>
            <w:tcW w:w="2268" w:type="dxa"/>
            <w:vAlign w:val="center"/>
          </w:tcPr>
          <w:p w14:paraId="063C65C6" w14:textId="77777777" w:rsidR="00432438" w:rsidRDefault="00432438"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2017</w:t>
            </w:r>
            <w:r>
              <w:rPr>
                <w:rFonts w:ascii="Times New Roman" w:hAnsi="Times New Roman" w:cs="Times New Roman" w:hint="eastAsia"/>
              </w:rPr>
              <w:t>年</w:t>
            </w:r>
            <w:r>
              <w:rPr>
                <w:rFonts w:ascii="Times New Roman" w:hAnsi="Times New Roman" w:cs="Times New Roman" w:hint="eastAsia"/>
              </w:rPr>
              <w:t>11</w:t>
            </w:r>
            <w:r>
              <w:rPr>
                <w:rFonts w:ascii="Times New Roman" w:hAnsi="Times New Roman" w:cs="Times New Roman" w:hint="eastAsia"/>
              </w:rPr>
              <w:t>月</w:t>
            </w:r>
            <w:r>
              <w:rPr>
                <w:rFonts w:ascii="Times New Roman" w:hAnsi="Times New Roman" w:cs="Times New Roman" w:hint="eastAsia"/>
              </w:rPr>
              <w:t>1</w:t>
            </w:r>
            <w:r>
              <w:rPr>
                <w:rFonts w:ascii="Times New Roman" w:hAnsi="Times New Roman" w:cs="Times New Roman" w:hint="eastAsia"/>
              </w:rPr>
              <w:t>日</w:t>
            </w:r>
          </w:p>
        </w:tc>
        <w:tc>
          <w:tcPr>
            <w:tcW w:w="1814" w:type="dxa"/>
            <w:vAlign w:val="center"/>
          </w:tcPr>
          <w:p w14:paraId="56190205" w14:textId="77777777" w:rsidR="00432438" w:rsidRDefault="007141B7"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起草组会议</w:t>
            </w:r>
          </w:p>
        </w:tc>
        <w:tc>
          <w:tcPr>
            <w:tcW w:w="4219" w:type="dxa"/>
            <w:vAlign w:val="center"/>
          </w:tcPr>
          <w:p w14:paraId="186F5049" w14:textId="77777777" w:rsidR="00432438" w:rsidRDefault="00432438" w:rsidP="003D53ED">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针对</w:t>
            </w:r>
            <w:r w:rsidR="003D53ED">
              <w:rPr>
                <w:rFonts w:ascii="Times New Roman" w:hAnsi="Times New Roman" w:cs="Times New Roman" w:hint="eastAsia"/>
              </w:rPr>
              <w:t>草案</w:t>
            </w:r>
            <w:r>
              <w:rPr>
                <w:rFonts w:ascii="Times New Roman" w:hAnsi="Times New Roman" w:cs="Times New Roman"/>
              </w:rPr>
              <w:t>反馈意见进行集中讨论，</w:t>
            </w:r>
            <w:r>
              <w:rPr>
                <w:rFonts w:ascii="Times New Roman" w:hAnsi="Times New Roman" w:cs="Times New Roman" w:hint="eastAsia"/>
              </w:rPr>
              <w:t>确定</w:t>
            </w:r>
            <w:r>
              <w:rPr>
                <w:rFonts w:ascii="Times New Roman" w:hAnsi="Times New Roman" w:cs="Times New Roman"/>
              </w:rPr>
              <w:t>修订方向</w:t>
            </w:r>
            <w:r w:rsidR="00311D63">
              <w:rPr>
                <w:rFonts w:ascii="Times New Roman" w:hAnsi="Times New Roman" w:cs="Times New Roman" w:hint="eastAsia"/>
              </w:rPr>
              <w:t>，</w:t>
            </w:r>
            <w:r w:rsidR="00E21CD1">
              <w:rPr>
                <w:rFonts w:ascii="Times New Roman" w:hAnsi="Times New Roman" w:cs="Times New Roman" w:hint="eastAsia"/>
              </w:rPr>
              <w:t>修改</w:t>
            </w:r>
            <w:r w:rsidR="00311D63">
              <w:rPr>
                <w:rFonts w:ascii="Times New Roman" w:hAnsi="Times New Roman" w:cs="Times New Roman"/>
              </w:rPr>
              <w:t>形成草案</w:t>
            </w:r>
            <w:r w:rsidR="003D53ED">
              <w:rPr>
                <w:rFonts w:ascii="Times New Roman" w:hAnsi="Times New Roman" w:cs="Times New Roman" w:hint="eastAsia"/>
              </w:rPr>
              <w:t>修订稿</w:t>
            </w:r>
          </w:p>
        </w:tc>
      </w:tr>
      <w:tr w:rsidR="00432438" w14:paraId="09CB12E9" w14:textId="77777777" w:rsidTr="0030719B">
        <w:tc>
          <w:tcPr>
            <w:tcW w:w="2268" w:type="dxa"/>
            <w:vAlign w:val="center"/>
          </w:tcPr>
          <w:p w14:paraId="05F7A6B4" w14:textId="77777777" w:rsidR="00432438" w:rsidRDefault="00432438"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2017</w:t>
            </w:r>
            <w:r>
              <w:rPr>
                <w:rFonts w:ascii="Times New Roman" w:hAnsi="Times New Roman" w:cs="Times New Roman" w:hint="eastAsia"/>
              </w:rPr>
              <w:t>年</w:t>
            </w:r>
            <w:r>
              <w:rPr>
                <w:rFonts w:ascii="Times New Roman" w:hAnsi="Times New Roman" w:cs="Times New Roman" w:hint="eastAsia"/>
              </w:rPr>
              <w:t>11</w:t>
            </w:r>
            <w:r>
              <w:rPr>
                <w:rFonts w:ascii="Times New Roman" w:hAnsi="Times New Roman" w:cs="Times New Roman" w:hint="eastAsia"/>
              </w:rPr>
              <w:t>月</w:t>
            </w:r>
            <w:r>
              <w:rPr>
                <w:rFonts w:ascii="Times New Roman" w:hAnsi="Times New Roman" w:cs="Times New Roman" w:hint="eastAsia"/>
              </w:rPr>
              <w:t>28</w:t>
            </w:r>
            <w:r>
              <w:rPr>
                <w:rFonts w:ascii="Times New Roman" w:hAnsi="Times New Roman" w:cs="Times New Roman" w:hint="eastAsia"/>
              </w:rPr>
              <w:t>日</w:t>
            </w:r>
          </w:p>
        </w:tc>
        <w:tc>
          <w:tcPr>
            <w:tcW w:w="1814" w:type="dxa"/>
            <w:vAlign w:val="center"/>
          </w:tcPr>
          <w:p w14:paraId="08C304C3" w14:textId="77777777" w:rsidR="00432438" w:rsidRDefault="007141B7" w:rsidP="007141B7">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工作组二届十次会议</w:t>
            </w:r>
          </w:p>
        </w:tc>
        <w:tc>
          <w:tcPr>
            <w:tcW w:w="4219" w:type="dxa"/>
            <w:vAlign w:val="center"/>
          </w:tcPr>
          <w:p w14:paraId="3C9A62BF" w14:textId="77777777" w:rsidR="00432438" w:rsidRPr="00432438" w:rsidRDefault="003D53ED" w:rsidP="003D53ED">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讨论草案</w:t>
            </w:r>
            <w:r w:rsidR="00AB2A06">
              <w:rPr>
                <w:rFonts w:ascii="Times New Roman" w:hAnsi="Times New Roman" w:cs="Times New Roman"/>
              </w:rPr>
              <w:t>反馈意见及</w:t>
            </w:r>
            <w:r>
              <w:rPr>
                <w:rFonts w:ascii="Times New Roman" w:hAnsi="Times New Roman" w:cs="Times New Roman" w:hint="eastAsia"/>
              </w:rPr>
              <w:t>依此形成的</w:t>
            </w:r>
            <w:r w:rsidR="007141B7">
              <w:rPr>
                <w:rFonts w:ascii="Times New Roman" w:hAnsi="Times New Roman" w:cs="Times New Roman" w:hint="eastAsia"/>
              </w:rPr>
              <w:t>草案修订稿内容，达成广泛共识，进一步明确了标准内容</w:t>
            </w:r>
          </w:p>
        </w:tc>
      </w:tr>
      <w:tr w:rsidR="00432438" w14:paraId="0CC2D7C9" w14:textId="77777777" w:rsidTr="0030719B">
        <w:tc>
          <w:tcPr>
            <w:tcW w:w="2268" w:type="dxa"/>
            <w:vAlign w:val="center"/>
          </w:tcPr>
          <w:p w14:paraId="4EA1324F" w14:textId="77777777" w:rsidR="00432438" w:rsidRDefault="00432438"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2017</w:t>
            </w:r>
            <w:r>
              <w:rPr>
                <w:rFonts w:ascii="Times New Roman" w:hAnsi="Times New Roman" w:cs="Times New Roman" w:hint="eastAsia"/>
              </w:rPr>
              <w:t>年</w:t>
            </w:r>
            <w:r>
              <w:rPr>
                <w:rFonts w:ascii="Times New Roman" w:hAnsi="Times New Roman" w:cs="Times New Roman" w:hint="eastAsia"/>
              </w:rPr>
              <w:t>12</w:t>
            </w:r>
            <w:r>
              <w:rPr>
                <w:rFonts w:ascii="Times New Roman" w:hAnsi="Times New Roman" w:cs="Times New Roman" w:hint="eastAsia"/>
              </w:rPr>
              <w:t>月</w:t>
            </w:r>
            <w:r>
              <w:rPr>
                <w:rFonts w:ascii="Times New Roman" w:hAnsi="Times New Roman" w:cs="Times New Roman" w:hint="eastAsia"/>
              </w:rPr>
              <w:t>7</w:t>
            </w:r>
            <w:r>
              <w:rPr>
                <w:rFonts w:ascii="Times New Roman" w:hAnsi="Times New Roman" w:cs="Times New Roman" w:hint="eastAsia"/>
              </w:rPr>
              <w:t>日</w:t>
            </w:r>
          </w:p>
        </w:tc>
        <w:tc>
          <w:tcPr>
            <w:tcW w:w="1814" w:type="dxa"/>
            <w:vAlign w:val="center"/>
          </w:tcPr>
          <w:p w14:paraId="1913ED59" w14:textId="77777777" w:rsidR="00432438" w:rsidRDefault="00432438" w:rsidP="005C66BE">
            <w:pPr>
              <w:pStyle w:val="a3"/>
              <w:spacing w:line="400" w:lineRule="exact"/>
              <w:ind w:firstLineChars="0" w:firstLine="0"/>
              <w:jc w:val="center"/>
              <w:rPr>
                <w:rFonts w:ascii="Times New Roman" w:hAnsi="Times New Roman" w:cs="Times New Roman"/>
              </w:rPr>
            </w:pPr>
          </w:p>
        </w:tc>
        <w:tc>
          <w:tcPr>
            <w:tcW w:w="4219" w:type="dxa"/>
            <w:vAlign w:val="center"/>
          </w:tcPr>
          <w:p w14:paraId="2C853158" w14:textId="77777777" w:rsidR="00432438" w:rsidRPr="00432438" w:rsidRDefault="00432438" w:rsidP="004678DE">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向</w:t>
            </w:r>
            <w:r>
              <w:rPr>
                <w:rFonts w:ascii="Times New Roman" w:hAnsi="Times New Roman" w:cs="Times New Roman"/>
              </w:rPr>
              <w:t>工信部</w:t>
            </w:r>
            <w:r>
              <w:rPr>
                <w:rFonts w:ascii="Times New Roman" w:hAnsi="Times New Roman" w:cs="Times New Roman" w:hint="eastAsia"/>
              </w:rPr>
              <w:t>装备司</w:t>
            </w:r>
            <w:r>
              <w:rPr>
                <w:rFonts w:ascii="Times New Roman" w:hAnsi="Times New Roman" w:cs="Times New Roman"/>
              </w:rPr>
              <w:t>汇报</w:t>
            </w:r>
            <w:r w:rsidR="003D53ED">
              <w:rPr>
                <w:rFonts w:ascii="Times New Roman" w:hAnsi="Times New Roman" w:cs="Times New Roman" w:hint="eastAsia"/>
              </w:rPr>
              <w:t>标准</w:t>
            </w:r>
            <w:r w:rsidR="003D53ED" w:rsidRPr="002A3A1D">
              <w:rPr>
                <w:rFonts w:ascii="Times New Roman" w:hAnsi="Times New Roman" w:cs="Times New Roman"/>
              </w:rPr>
              <w:t>项目进展</w:t>
            </w:r>
          </w:p>
        </w:tc>
      </w:tr>
      <w:tr w:rsidR="00432438" w14:paraId="6F5DE67D" w14:textId="77777777" w:rsidTr="0030719B">
        <w:tc>
          <w:tcPr>
            <w:tcW w:w="2268" w:type="dxa"/>
            <w:vAlign w:val="center"/>
          </w:tcPr>
          <w:p w14:paraId="29DCF331" w14:textId="77777777" w:rsidR="00432438" w:rsidRDefault="00432438"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2017</w:t>
            </w:r>
            <w:r>
              <w:rPr>
                <w:rFonts w:ascii="Times New Roman" w:hAnsi="Times New Roman" w:cs="Times New Roman" w:hint="eastAsia"/>
              </w:rPr>
              <w:t>年</w:t>
            </w:r>
            <w:r>
              <w:rPr>
                <w:rFonts w:ascii="Times New Roman" w:hAnsi="Times New Roman" w:cs="Times New Roman" w:hint="eastAsia"/>
              </w:rPr>
              <w:t>12</w:t>
            </w:r>
            <w:r>
              <w:rPr>
                <w:rFonts w:ascii="Times New Roman" w:hAnsi="Times New Roman" w:cs="Times New Roman" w:hint="eastAsia"/>
              </w:rPr>
              <w:t>月</w:t>
            </w:r>
          </w:p>
        </w:tc>
        <w:tc>
          <w:tcPr>
            <w:tcW w:w="1814" w:type="dxa"/>
            <w:vAlign w:val="center"/>
          </w:tcPr>
          <w:p w14:paraId="1C6A68FB" w14:textId="77777777" w:rsidR="00432438" w:rsidRDefault="00432438" w:rsidP="005C66BE">
            <w:pPr>
              <w:pStyle w:val="a3"/>
              <w:spacing w:line="400" w:lineRule="exact"/>
              <w:ind w:firstLineChars="0" w:firstLine="0"/>
              <w:jc w:val="center"/>
              <w:rPr>
                <w:rFonts w:ascii="Times New Roman" w:hAnsi="Times New Roman" w:cs="Times New Roman"/>
              </w:rPr>
            </w:pPr>
          </w:p>
        </w:tc>
        <w:tc>
          <w:tcPr>
            <w:tcW w:w="4219" w:type="dxa"/>
            <w:vAlign w:val="center"/>
          </w:tcPr>
          <w:p w14:paraId="394A3848" w14:textId="5ADB24C5" w:rsidR="00432438" w:rsidRDefault="00311D63" w:rsidP="001D3300">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根据会议</w:t>
            </w:r>
            <w:r>
              <w:rPr>
                <w:rFonts w:ascii="Times New Roman" w:hAnsi="Times New Roman" w:cs="Times New Roman"/>
              </w:rPr>
              <w:t>讨论情况</w:t>
            </w:r>
            <w:r>
              <w:rPr>
                <w:rFonts w:ascii="Times New Roman" w:hAnsi="Times New Roman" w:cs="Times New Roman" w:hint="eastAsia"/>
              </w:rPr>
              <w:t>完善</w:t>
            </w:r>
            <w:r>
              <w:rPr>
                <w:rFonts w:ascii="Times New Roman" w:hAnsi="Times New Roman" w:cs="Times New Roman"/>
              </w:rPr>
              <w:t>草案并</w:t>
            </w:r>
            <w:r>
              <w:rPr>
                <w:rFonts w:ascii="Times New Roman" w:hAnsi="Times New Roman" w:cs="Times New Roman" w:hint="eastAsia"/>
              </w:rPr>
              <w:t>形成</w:t>
            </w:r>
            <w:r>
              <w:rPr>
                <w:rFonts w:ascii="Times New Roman" w:hAnsi="Times New Roman" w:cs="Times New Roman"/>
              </w:rPr>
              <w:t>征求意见稿</w:t>
            </w:r>
            <w:r w:rsidR="001E5908">
              <w:rPr>
                <w:rFonts w:ascii="Times New Roman" w:hAnsi="Times New Roman" w:cs="Times New Roman" w:hint="eastAsia"/>
              </w:rPr>
              <w:t>草案</w:t>
            </w:r>
          </w:p>
        </w:tc>
      </w:tr>
      <w:tr w:rsidR="002726F9" w14:paraId="344495F7" w14:textId="77777777" w:rsidTr="0030719B">
        <w:tc>
          <w:tcPr>
            <w:tcW w:w="2268" w:type="dxa"/>
            <w:vAlign w:val="center"/>
          </w:tcPr>
          <w:p w14:paraId="3575DF99" w14:textId="563E7278" w:rsidR="002726F9" w:rsidRDefault="002726F9"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2018</w:t>
            </w:r>
            <w:r>
              <w:rPr>
                <w:rFonts w:ascii="Times New Roman" w:hAnsi="Times New Roman" w:cs="Times New Roman" w:hint="eastAsia"/>
              </w:rPr>
              <w:t>年</w:t>
            </w:r>
            <w:r>
              <w:rPr>
                <w:rFonts w:ascii="Times New Roman" w:hAnsi="Times New Roman" w:cs="Times New Roman" w:hint="eastAsia"/>
              </w:rPr>
              <w:t>1</w:t>
            </w:r>
            <w:r>
              <w:rPr>
                <w:rFonts w:ascii="Times New Roman" w:hAnsi="Times New Roman" w:cs="Times New Roman" w:hint="eastAsia"/>
              </w:rPr>
              <w:t>月</w:t>
            </w:r>
            <w:r>
              <w:rPr>
                <w:rFonts w:ascii="Times New Roman" w:hAnsi="Times New Roman" w:cs="Times New Roman" w:hint="eastAsia"/>
              </w:rPr>
              <w:t>16</w:t>
            </w:r>
            <w:r>
              <w:rPr>
                <w:rFonts w:ascii="Times New Roman" w:hAnsi="Times New Roman" w:cs="Times New Roman" w:hint="eastAsia"/>
              </w:rPr>
              <w:t>日</w:t>
            </w:r>
          </w:p>
        </w:tc>
        <w:tc>
          <w:tcPr>
            <w:tcW w:w="1814" w:type="dxa"/>
            <w:vAlign w:val="center"/>
          </w:tcPr>
          <w:p w14:paraId="060FBF43" w14:textId="418C156D" w:rsidR="002726F9" w:rsidRDefault="002726F9" w:rsidP="005C6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起草组</w:t>
            </w:r>
            <w:r>
              <w:rPr>
                <w:rFonts w:ascii="Times New Roman" w:hAnsi="Times New Roman" w:cs="Times New Roman"/>
              </w:rPr>
              <w:t>会议</w:t>
            </w:r>
          </w:p>
        </w:tc>
        <w:tc>
          <w:tcPr>
            <w:tcW w:w="4219" w:type="dxa"/>
            <w:vAlign w:val="center"/>
          </w:tcPr>
          <w:p w14:paraId="2529162D" w14:textId="5D49C146" w:rsidR="002726F9" w:rsidRDefault="001E5908" w:rsidP="00C229F5">
            <w:pPr>
              <w:pStyle w:val="a3"/>
              <w:spacing w:line="400" w:lineRule="exact"/>
              <w:ind w:firstLineChars="0" w:firstLine="0"/>
              <w:jc w:val="left"/>
              <w:rPr>
                <w:rFonts w:ascii="Times New Roman" w:hAnsi="Times New Roman" w:cs="Times New Roman"/>
              </w:rPr>
            </w:pPr>
            <w:r>
              <w:rPr>
                <w:rFonts w:ascii="Times New Roman" w:hAnsi="Times New Roman" w:cs="Times New Roman" w:hint="eastAsia"/>
              </w:rPr>
              <w:t>对</w:t>
            </w:r>
            <w:r>
              <w:rPr>
                <w:rFonts w:ascii="Times New Roman" w:hAnsi="Times New Roman" w:cs="Times New Roman"/>
              </w:rPr>
              <w:t>征求意见稿草案</w:t>
            </w:r>
            <w:r>
              <w:rPr>
                <w:rFonts w:ascii="Times New Roman" w:hAnsi="Times New Roman" w:cs="Times New Roman" w:hint="eastAsia"/>
              </w:rPr>
              <w:t>中</w:t>
            </w:r>
            <w:r>
              <w:rPr>
                <w:rFonts w:ascii="Times New Roman" w:hAnsi="Times New Roman" w:cs="Times New Roman"/>
              </w:rPr>
              <w:t>电池单体过充、</w:t>
            </w:r>
            <w:r>
              <w:rPr>
                <w:rFonts w:ascii="Times New Roman" w:hAnsi="Times New Roman" w:cs="Times New Roman" w:hint="eastAsia"/>
              </w:rPr>
              <w:t>电池包</w:t>
            </w:r>
            <w:r>
              <w:rPr>
                <w:rFonts w:ascii="Times New Roman" w:hAnsi="Times New Roman" w:cs="Times New Roman"/>
              </w:rPr>
              <w:lastRenderedPageBreak/>
              <w:t>或系统热扩散</w:t>
            </w:r>
            <w:r>
              <w:rPr>
                <w:rFonts w:ascii="Times New Roman" w:hAnsi="Times New Roman" w:cs="Times New Roman" w:hint="eastAsia"/>
              </w:rPr>
              <w:t>等</w:t>
            </w:r>
            <w:r>
              <w:rPr>
                <w:rFonts w:ascii="Times New Roman" w:hAnsi="Times New Roman" w:cs="Times New Roman"/>
              </w:rPr>
              <w:t>部分条款进行讨论，</w:t>
            </w:r>
            <w:r>
              <w:rPr>
                <w:rFonts w:ascii="Times New Roman" w:hAnsi="Times New Roman" w:cs="Times New Roman" w:hint="eastAsia"/>
              </w:rPr>
              <w:t>形成</w:t>
            </w:r>
            <w:r>
              <w:rPr>
                <w:rFonts w:ascii="Times New Roman" w:hAnsi="Times New Roman" w:cs="Times New Roman"/>
              </w:rPr>
              <w:t>征求意见稿</w:t>
            </w:r>
          </w:p>
        </w:tc>
      </w:tr>
    </w:tbl>
    <w:p w14:paraId="00603C6E" w14:textId="77777777" w:rsidR="00AB2A06" w:rsidRPr="00C66B5E" w:rsidRDefault="00075AC4" w:rsidP="00C66B5E">
      <w:pPr>
        <w:pStyle w:val="a3"/>
        <w:numPr>
          <w:ilvl w:val="0"/>
          <w:numId w:val="20"/>
        </w:numPr>
        <w:spacing w:line="400" w:lineRule="exact"/>
        <w:ind w:firstLineChars="0"/>
        <w:jc w:val="left"/>
        <w:rPr>
          <w:rFonts w:ascii="Times New Roman" w:hAnsi="Times New Roman" w:cs="Times New Roman"/>
          <w:b/>
          <w:sz w:val="24"/>
        </w:rPr>
      </w:pPr>
      <w:r w:rsidRPr="00C66B5E">
        <w:rPr>
          <w:rFonts w:ascii="Times New Roman" w:hAnsi="Times New Roman" w:cs="Times New Roman"/>
          <w:b/>
          <w:sz w:val="24"/>
        </w:rPr>
        <w:lastRenderedPageBreak/>
        <w:t>标准编制原则和主要内容</w:t>
      </w:r>
    </w:p>
    <w:p w14:paraId="06FAF48C" w14:textId="77777777" w:rsidR="00AB2A06" w:rsidRPr="00C66B5E" w:rsidRDefault="00B66364" w:rsidP="00AB2A06">
      <w:pPr>
        <w:pStyle w:val="a3"/>
        <w:numPr>
          <w:ilvl w:val="0"/>
          <w:numId w:val="14"/>
        </w:numPr>
        <w:spacing w:line="400" w:lineRule="exact"/>
        <w:ind w:firstLineChars="0"/>
        <w:jc w:val="left"/>
        <w:rPr>
          <w:rFonts w:ascii="Times New Roman" w:hAnsi="Times New Roman" w:cs="Times New Roman"/>
          <w:b/>
        </w:rPr>
      </w:pPr>
      <w:r w:rsidRPr="00C66B5E">
        <w:rPr>
          <w:rFonts w:ascii="Times New Roman" w:hAnsi="Times New Roman" w:cs="Times New Roman"/>
          <w:b/>
        </w:rPr>
        <w:t>编制</w:t>
      </w:r>
      <w:r w:rsidR="00FF70BA" w:rsidRPr="00C66B5E">
        <w:rPr>
          <w:rFonts w:ascii="Times New Roman" w:hAnsi="Times New Roman" w:cs="Times New Roman"/>
          <w:b/>
        </w:rPr>
        <w:t>原则</w:t>
      </w:r>
    </w:p>
    <w:p w14:paraId="64845542" w14:textId="77777777" w:rsidR="00AB2A06" w:rsidRDefault="00B66364" w:rsidP="00AB2A06">
      <w:pPr>
        <w:pStyle w:val="a3"/>
        <w:numPr>
          <w:ilvl w:val="0"/>
          <w:numId w:val="15"/>
        </w:numPr>
        <w:spacing w:line="400" w:lineRule="exact"/>
        <w:ind w:firstLineChars="0"/>
        <w:jc w:val="left"/>
        <w:rPr>
          <w:rFonts w:ascii="Times New Roman" w:hAnsi="Times New Roman" w:cs="Times New Roman"/>
        </w:rPr>
      </w:pPr>
      <w:r w:rsidRPr="00AB2A06">
        <w:rPr>
          <w:rFonts w:ascii="Times New Roman" w:hAnsi="Times New Roman" w:cs="Times New Roman"/>
        </w:rPr>
        <w:t>本标准编写符合</w:t>
      </w:r>
      <w:r w:rsidRPr="00AB2A06">
        <w:rPr>
          <w:rFonts w:ascii="Times New Roman" w:hAnsi="Times New Roman" w:cs="Times New Roman"/>
        </w:rPr>
        <w:t>GB/T 1.1</w:t>
      </w:r>
      <w:r w:rsidRPr="00AB2A06">
        <w:rPr>
          <w:rFonts w:ascii="Times New Roman" w:hAnsi="Times New Roman" w:cs="Times New Roman"/>
        </w:rPr>
        <w:t>《标准化工作导则》规定；</w:t>
      </w:r>
    </w:p>
    <w:p w14:paraId="43C7A83F" w14:textId="5027BEDB" w:rsidR="00BE012E" w:rsidRPr="00AB2A06" w:rsidRDefault="002007ED" w:rsidP="00AB2A06">
      <w:pPr>
        <w:pStyle w:val="a3"/>
        <w:numPr>
          <w:ilvl w:val="0"/>
          <w:numId w:val="15"/>
        </w:numPr>
        <w:spacing w:line="400" w:lineRule="exact"/>
        <w:ind w:firstLineChars="0"/>
        <w:jc w:val="left"/>
        <w:rPr>
          <w:rFonts w:ascii="Times New Roman" w:hAnsi="Times New Roman" w:cs="Times New Roman"/>
        </w:rPr>
      </w:pPr>
      <w:r w:rsidRPr="00AB2A06">
        <w:rPr>
          <w:rFonts w:ascii="Times New Roman" w:hAnsi="Times New Roman" w:cs="Times New Roman"/>
        </w:rPr>
        <w:t>本标准基于</w:t>
      </w:r>
      <w:r w:rsidRPr="00AB2A06">
        <w:rPr>
          <w:rFonts w:ascii="Times New Roman" w:hAnsi="Times New Roman" w:cs="Times New Roman"/>
        </w:rPr>
        <w:t>GB/T 31485</w:t>
      </w:r>
      <w:r w:rsidR="000329C9" w:rsidRPr="00AB2A06">
        <w:rPr>
          <w:rFonts w:ascii="Times New Roman" w:hAnsi="Times New Roman" w:cs="Times New Roman" w:hint="eastAsia"/>
        </w:rPr>
        <w:t>和</w:t>
      </w:r>
      <w:r w:rsidRPr="00AB2A06">
        <w:rPr>
          <w:rFonts w:ascii="Times New Roman" w:hAnsi="Times New Roman" w:cs="Times New Roman"/>
        </w:rPr>
        <w:t>GB/T 31467.3</w:t>
      </w:r>
      <w:r w:rsidRPr="00AB2A06">
        <w:rPr>
          <w:rFonts w:ascii="Times New Roman" w:hAnsi="Times New Roman" w:cs="Times New Roman"/>
        </w:rPr>
        <w:t>，对电池</w:t>
      </w:r>
      <w:r w:rsidR="00BC331A">
        <w:rPr>
          <w:rFonts w:ascii="Times New Roman" w:hAnsi="Times New Roman" w:cs="Times New Roman" w:hint="eastAsia"/>
        </w:rPr>
        <w:t>单体</w:t>
      </w:r>
      <w:r w:rsidRPr="00AB2A06">
        <w:rPr>
          <w:rFonts w:ascii="Times New Roman" w:hAnsi="Times New Roman" w:cs="Times New Roman"/>
        </w:rPr>
        <w:t>、模组、电池包</w:t>
      </w:r>
      <w:r w:rsidR="00FC1139">
        <w:rPr>
          <w:rFonts w:ascii="Times New Roman" w:hAnsi="Times New Roman" w:cs="Times New Roman" w:hint="eastAsia"/>
        </w:rPr>
        <w:t>或</w:t>
      </w:r>
      <w:r w:rsidRPr="00AB2A06">
        <w:rPr>
          <w:rFonts w:ascii="Times New Roman" w:hAnsi="Times New Roman" w:cs="Times New Roman"/>
        </w:rPr>
        <w:t>系统的试验方法与安全要求进行系统梳理；基于对近几年国内外电动汽车安全事故的经验总结；基于对国内外电动汽车安全失效与防范机制进一步理解；</w:t>
      </w:r>
    </w:p>
    <w:p w14:paraId="5D8E5D4A" w14:textId="77777777" w:rsidR="00B66364" w:rsidRPr="002A3A1D" w:rsidRDefault="00A15F4B" w:rsidP="00AB2A06">
      <w:pPr>
        <w:pStyle w:val="a3"/>
        <w:numPr>
          <w:ilvl w:val="0"/>
          <w:numId w:val="15"/>
        </w:numPr>
        <w:spacing w:line="400" w:lineRule="exact"/>
        <w:ind w:firstLineChars="0"/>
        <w:jc w:val="left"/>
        <w:rPr>
          <w:rFonts w:ascii="Times New Roman" w:hAnsi="Times New Roman" w:cs="Times New Roman"/>
        </w:rPr>
      </w:pPr>
      <w:r>
        <w:rPr>
          <w:rFonts w:ascii="Times New Roman" w:hAnsi="Times New Roman" w:cs="Times New Roman" w:hint="eastAsia"/>
        </w:rPr>
        <w:t>针对</w:t>
      </w:r>
      <w:r>
        <w:rPr>
          <w:rFonts w:ascii="Times New Roman" w:hAnsi="Times New Roman" w:cs="Times New Roman"/>
        </w:rPr>
        <w:t>修订内容</w:t>
      </w:r>
      <w:r>
        <w:rPr>
          <w:rFonts w:ascii="Times New Roman" w:hAnsi="Times New Roman" w:cs="Times New Roman" w:hint="eastAsia"/>
        </w:rPr>
        <w:t>，</w:t>
      </w:r>
      <w:r>
        <w:rPr>
          <w:rFonts w:ascii="Times New Roman" w:hAnsi="Times New Roman" w:cs="Times New Roman"/>
        </w:rPr>
        <w:t>在</w:t>
      </w:r>
      <w:r w:rsidR="00B66364" w:rsidRPr="002A3A1D">
        <w:rPr>
          <w:rFonts w:ascii="Times New Roman" w:hAnsi="Times New Roman" w:cs="Times New Roman"/>
        </w:rPr>
        <w:t>工作组内</w:t>
      </w:r>
      <w:r>
        <w:rPr>
          <w:rFonts w:ascii="Times New Roman" w:hAnsi="Times New Roman" w:cs="Times New Roman"/>
        </w:rPr>
        <w:t>进行多次</w:t>
      </w:r>
      <w:r>
        <w:rPr>
          <w:rFonts w:ascii="Times New Roman" w:hAnsi="Times New Roman" w:cs="Times New Roman" w:hint="eastAsia"/>
        </w:rPr>
        <w:t>意见</w:t>
      </w:r>
      <w:r>
        <w:rPr>
          <w:rFonts w:ascii="Times New Roman" w:hAnsi="Times New Roman" w:cs="Times New Roman"/>
        </w:rPr>
        <w:t>征求</w:t>
      </w:r>
      <w:r w:rsidR="00B66364" w:rsidRPr="002A3A1D">
        <w:rPr>
          <w:rFonts w:ascii="Times New Roman" w:hAnsi="Times New Roman" w:cs="Times New Roman"/>
        </w:rPr>
        <w:t>，并在会上充分讨论；</w:t>
      </w:r>
    </w:p>
    <w:p w14:paraId="399DC902" w14:textId="77777777" w:rsidR="00B66364" w:rsidRPr="002A3A1D" w:rsidRDefault="00B66364" w:rsidP="00AB2A06">
      <w:pPr>
        <w:pStyle w:val="a3"/>
        <w:numPr>
          <w:ilvl w:val="0"/>
          <w:numId w:val="15"/>
        </w:numPr>
        <w:spacing w:line="400" w:lineRule="exact"/>
        <w:ind w:firstLineChars="0"/>
        <w:jc w:val="left"/>
        <w:rPr>
          <w:rFonts w:ascii="Times New Roman" w:hAnsi="Times New Roman" w:cs="Times New Roman"/>
        </w:rPr>
      </w:pPr>
      <w:r w:rsidRPr="002A3A1D">
        <w:rPr>
          <w:rFonts w:ascii="Times New Roman" w:hAnsi="Times New Roman" w:cs="Times New Roman"/>
        </w:rPr>
        <w:t>起草过程，充分考虑国内外现有相关标准的统一和协调。</w:t>
      </w:r>
    </w:p>
    <w:p w14:paraId="7535257E" w14:textId="77777777" w:rsidR="00AB2A06" w:rsidRPr="00C66B5E" w:rsidRDefault="00B66364" w:rsidP="00AB2A06">
      <w:pPr>
        <w:pStyle w:val="a3"/>
        <w:numPr>
          <w:ilvl w:val="0"/>
          <w:numId w:val="14"/>
        </w:numPr>
        <w:spacing w:line="400" w:lineRule="exact"/>
        <w:ind w:firstLineChars="0"/>
        <w:jc w:val="left"/>
        <w:rPr>
          <w:rFonts w:ascii="Times New Roman" w:hAnsi="Times New Roman" w:cs="Times New Roman"/>
          <w:b/>
        </w:rPr>
      </w:pPr>
      <w:r w:rsidRPr="00C66B5E">
        <w:rPr>
          <w:rFonts w:ascii="Times New Roman" w:hAnsi="Times New Roman" w:cs="Times New Roman"/>
          <w:b/>
        </w:rPr>
        <w:t>主要内容</w:t>
      </w:r>
    </w:p>
    <w:p w14:paraId="345EDFFA" w14:textId="1FD1AB68" w:rsidR="005A5914" w:rsidRPr="005A5914" w:rsidRDefault="005A5914" w:rsidP="005A5914">
      <w:pPr>
        <w:pStyle w:val="a3"/>
        <w:spacing w:line="400" w:lineRule="exact"/>
        <w:ind w:left="357"/>
        <w:jc w:val="left"/>
        <w:rPr>
          <w:rFonts w:ascii="Times New Roman" w:hAnsi="Times New Roman" w:cs="Times New Roman"/>
        </w:rPr>
      </w:pPr>
      <w:r w:rsidRPr="005A5914">
        <w:rPr>
          <w:rFonts w:ascii="Times New Roman" w:hAnsi="Times New Roman" w:cs="Times New Roman" w:hint="eastAsia"/>
        </w:rPr>
        <w:t>本标准规定了电动汽车用锂离子动力蓄电池（以下简称锂离子电池）单体、电池包</w:t>
      </w:r>
      <w:r w:rsidR="00FC1139">
        <w:rPr>
          <w:rFonts w:ascii="Times New Roman" w:hAnsi="Times New Roman" w:cs="Times New Roman" w:hint="eastAsia"/>
        </w:rPr>
        <w:t>或</w:t>
      </w:r>
      <w:r w:rsidRPr="005A5914">
        <w:rPr>
          <w:rFonts w:ascii="Times New Roman" w:hAnsi="Times New Roman" w:cs="Times New Roman" w:hint="eastAsia"/>
        </w:rPr>
        <w:t>系统的安全要求和试验方法。</w:t>
      </w:r>
    </w:p>
    <w:p w14:paraId="0FA54DA8" w14:textId="048A0CB6" w:rsidR="00CE1F68" w:rsidRPr="002A3A1D" w:rsidRDefault="005A5914" w:rsidP="005A5914">
      <w:pPr>
        <w:pStyle w:val="a3"/>
        <w:spacing w:line="400" w:lineRule="exact"/>
        <w:ind w:left="357"/>
        <w:jc w:val="left"/>
        <w:rPr>
          <w:rFonts w:ascii="Times New Roman" w:hAnsi="Times New Roman" w:cs="Times New Roman"/>
        </w:rPr>
      </w:pPr>
      <w:r w:rsidRPr="005A5914">
        <w:rPr>
          <w:rFonts w:ascii="Times New Roman" w:hAnsi="Times New Roman" w:cs="Times New Roman" w:hint="eastAsia"/>
        </w:rPr>
        <w:t>本标准适用于装载在电动汽车上的锂离子电池单体、电池包</w:t>
      </w:r>
      <w:r w:rsidR="00FC1139">
        <w:rPr>
          <w:rFonts w:ascii="Times New Roman" w:hAnsi="Times New Roman" w:cs="Times New Roman" w:hint="eastAsia"/>
        </w:rPr>
        <w:t>或</w:t>
      </w:r>
      <w:r w:rsidRPr="005A5914">
        <w:rPr>
          <w:rFonts w:ascii="Times New Roman" w:hAnsi="Times New Roman" w:cs="Times New Roman" w:hint="eastAsia"/>
        </w:rPr>
        <w:t>系统，镍氢电池单体、电池包</w:t>
      </w:r>
      <w:r w:rsidR="00FC1139">
        <w:rPr>
          <w:rFonts w:ascii="Times New Roman" w:hAnsi="Times New Roman" w:cs="Times New Roman" w:hint="eastAsia"/>
        </w:rPr>
        <w:t>或</w:t>
      </w:r>
      <w:r w:rsidRPr="005A5914">
        <w:rPr>
          <w:rFonts w:ascii="Times New Roman" w:hAnsi="Times New Roman" w:cs="Times New Roman" w:hint="eastAsia"/>
        </w:rPr>
        <w:t>系统等可参照执行。</w:t>
      </w:r>
    </w:p>
    <w:p w14:paraId="53A0DCE1" w14:textId="77777777" w:rsidR="009474BD" w:rsidRPr="002A3A1D" w:rsidRDefault="009474BD" w:rsidP="00AB2A06">
      <w:pPr>
        <w:pStyle w:val="a3"/>
        <w:spacing w:line="400" w:lineRule="exact"/>
        <w:ind w:left="357"/>
        <w:jc w:val="left"/>
        <w:rPr>
          <w:rFonts w:ascii="Times New Roman" w:hAnsi="Times New Roman" w:cs="Times New Roman"/>
        </w:rPr>
      </w:pPr>
      <w:r w:rsidRPr="002A3A1D">
        <w:rPr>
          <w:rFonts w:ascii="Times New Roman" w:hAnsi="Times New Roman" w:cs="Times New Roman"/>
        </w:rPr>
        <w:t>本标准主要技术内容如下：</w:t>
      </w:r>
    </w:p>
    <w:p w14:paraId="5D467C14" w14:textId="3F16525F" w:rsidR="0000283E" w:rsidRPr="0000283E" w:rsidRDefault="00CE1F68" w:rsidP="0000283E">
      <w:pPr>
        <w:pStyle w:val="a3"/>
        <w:spacing w:line="400" w:lineRule="exact"/>
        <w:ind w:left="357"/>
        <w:jc w:val="left"/>
        <w:rPr>
          <w:rFonts w:ascii="Times New Roman" w:hAnsi="Times New Roman" w:cs="Times New Roman"/>
        </w:rPr>
      </w:pPr>
      <w:r w:rsidRPr="002A3A1D">
        <w:rPr>
          <w:rFonts w:ascii="Times New Roman" w:hAnsi="Times New Roman" w:cs="Times New Roman"/>
        </w:rPr>
        <w:t>标准中规定的电动汽车用锂离子</w:t>
      </w:r>
      <w:r w:rsidR="000329C9">
        <w:rPr>
          <w:rFonts w:ascii="Times New Roman" w:hAnsi="Times New Roman" w:cs="Times New Roman"/>
        </w:rPr>
        <w:t>动力电池</w:t>
      </w:r>
      <w:r w:rsidR="00BC331A">
        <w:rPr>
          <w:rFonts w:ascii="Times New Roman" w:hAnsi="Times New Roman" w:cs="Times New Roman" w:hint="eastAsia"/>
        </w:rPr>
        <w:t>单体</w:t>
      </w:r>
      <w:r w:rsidR="000329C9">
        <w:rPr>
          <w:rFonts w:ascii="Times New Roman" w:hAnsi="Times New Roman" w:cs="Times New Roman"/>
        </w:rPr>
        <w:t>、电池包</w:t>
      </w:r>
      <w:r w:rsidR="00FC1139">
        <w:rPr>
          <w:rFonts w:ascii="Times New Roman" w:hAnsi="Times New Roman" w:cs="Times New Roman" w:hint="eastAsia"/>
        </w:rPr>
        <w:t>或</w:t>
      </w:r>
      <w:r w:rsidR="000329C9">
        <w:rPr>
          <w:rFonts w:ascii="Times New Roman" w:hAnsi="Times New Roman" w:cs="Times New Roman"/>
        </w:rPr>
        <w:t>系统需要进行的</w:t>
      </w:r>
      <w:r w:rsidR="000329C9">
        <w:rPr>
          <w:rFonts w:ascii="Times New Roman" w:hAnsi="Times New Roman" w:cs="Times New Roman" w:hint="eastAsia"/>
        </w:rPr>
        <w:t>试验</w:t>
      </w:r>
      <w:r w:rsidRPr="002A3A1D">
        <w:rPr>
          <w:rFonts w:ascii="Times New Roman" w:hAnsi="Times New Roman" w:cs="Times New Roman"/>
        </w:rPr>
        <w:t>项目如下表所示：</w:t>
      </w:r>
    </w:p>
    <w:p w14:paraId="7412EB05" w14:textId="0350A9D5" w:rsidR="00BE012E" w:rsidRPr="0000283E" w:rsidRDefault="00BE012E" w:rsidP="0000283E">
      <w:pPr>
        <w:pStyle w:val="a3"/>
        <w:spacing w:line="400" w:lineRule="exact"/>
        <w:ind w:left="782" w:firstLineChars="0" w:firstLine="0"/>
        <w:jc w:val="center"/>
        <w:rPr>
          <w:rFonts w:ascii="Times New Roman" w:hAnsi="Times New Roman" w:cs="Times New Roman"/>
        </w:rPr>
      </w:pPr>
      <w:r w:rsidRPr="002A3A1D">
        <w:rPr>
          <w:rFonts w:ascii="Times New Roman" w:hAnsi="Times New Roman" w:cs="Times New Roman"/>
        </w:rPr>
        <w:t>表</w:t>
      </w:r>
      <w:r w:rsidR="00C66B5E">
        <w:rPr>
          <w:rFonts w:ascii="Times New Roman" w:hAnsi="Times New Roman" w:cs="Times New Roman"/>
        </w:rPr>
        <w:t>2</w:t>
      </w:r>
      <w:r w:rsidRPr="002A3A1D">
        <w:rPr>
          <w:rFonts w:ascii="Times New Roman" w:hAnsi="Times New Roman" w:cs="Times New Roman"/>
        </w:rPr>
        <w:t xml:space="preserve"> </w:t>
      </w:r>
      <w:r w:rsidRPr="002A3A1D">
        <w:rPr>
          <w:rFonts w:ascii="Times New Roman" w:hAnsi="Times New Roman" w:cs="Times New Roman"/>
        </w:rPr>
        <w:t>锂离子电池</w:t>
      </w:r>
      <w:r w:rsidR="00BC331A">
        <w:rPr>
          <w:rFonts w:ascii="Times New Roman" w:hAnsi="Times New Roman" w:cs="Times New Roman" w:hint="eastAsia"/>
        </w:rPr>
        <w:t>单体</w:t>
      </w:r>
      <w:r w:rsidRPr="002A3A1D">
        <w:rPr>
          <w:rFonts w:ascii="Times New Roman" w:hAnsi="Times New Roman" w:cs="Times New Roman"/>
        </w:rPr>
        <w:t>试验项目</w:t>
      </w:r>
    </w:p>
    <w:tbl>
      <w:tblPr>
        <w:tblStyle w:val="a5"/>
        <w:tblW w:w="0" w:type="auto"/>
        <w:tblInd w:w="421" w:type="dxa"/>
        <w:tblLook w:val="04A0" w:firstRow="1" w:lastRow="0" w:firstColumn="1" w:lastColumn="0" w:noHBand="0" w:noVBand="1"/>
      </w:tblPr>
      <w:tblGrid>
        <w:gridCol w:w="708"/>
        <w:gridCol w:w="2127"/>
        <w:gridCol w:w="3260"/>
        <w:gridCol w:w="1780"/>
      </w:tblGrid>
      <w:tr w:rsidR="0000283E" w:rsidRPr="002A3A1D" w14:paraId="214ED8E4" w14:textId="77777777" w:rsidTr="009A2FCB">
        <w:tc>
          <w:tcPr>
            <w:tcW w:w="708" w:type="dxa"/>
          </w:tcPr>
          <w:p w14:paraId="14CF2444" w14:textId="77777777" w:rsidR="0000283E" w:rsidRPr="002A3A1D" w:rsidRDefault="0000283E" w:rsidP="00983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序号</w:t>
            </w:r>
          </w:p>
        </w:tc>
        <w:tc>
          <w:tcPr>
            <w:tcW w:w="2127" w:type="dxa"/>
          </w:tcPr>
          <w:p w14:paraId="69AF0B82" w14:textId="77777777" w:rsidR="0000283E" w:rsidRPr="002A3A1D" w:rsidRDefault="0000283E" w:rsidP="00983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试验</w:t>
            </w:r>
            <w:r>
              <w:rPr>
                <w:rFonts w:ascii="Times New Roman" w:hAnsi="Times New Roman" w:cs="Times New Roman"/>
              </w:rPr>
              <w:t>项目</w:t>
            </w:r>
          </w:p>
        </w:tc>
        <w:tc>
          <w:tcPr>
            <w:tcW w:w="3260" w:type="dxa"/>
          </w:tcPr>
          <w:p w14:paraId="7B596D03" w14:textId="77777777" w:rsidR="0000283E" w:rsidRPr="002A3A1D" w:rsidRDefault="0000283E" w:rsidP="00983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适用</w:t>
            </w:r>
            <w:r>
              <w:rPr>
                <w:rFonts w:ascii="Times New Roman" w:hAnsi="Times New Roman" w:cs="Times New Roman"/>
              </w:rPr>
              <w:t>范围</w:t>
            </w:r>
          </w:p>
        </w:tc>
        <w:tc>
          <w:tcPr>
            <w:tcW w:w="1780" w:type="dxa"/>
          </w:tcPr>
          <w:p w14:paraId="30B816C9" w14:textId="77777777" w:rsidR="0000283E" w:rsidRPr="002A3A1D" w:rsidRDefault="0000283E" w:rsidP="009836B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试验</w:t>
            </w:r>
            <w:r>
              <w:rPr>
                <w:rFonts w:ascii="Times New Roman" w:hAnsi="Times New Roman" w:cs="Times New Roman"/>
              </w:rPr>
              <w:t>方法</w:t>
            </w:r>
            <w:r>
              <w:rPr>
                <w:rFonts w:ascii="Times New Roman" w:hAnsi="Times New Roman" w:cs="Times New Roman" w:hint="eastAsia"/>
              </w:rPr>
              <w:t>章条</w:t>
            </w:r>
            <w:r>
              <w:rPr>
                <w:rFonts w:ascii="Times New Roman" w:hAnsi="Times New Roman" w:cs="Times New Roman"/>
              </w:rPr>
              <w:t>号</w:t>
            </w:r>
          </w:p>
        </w:tc>
      </w:tr>
      <w:tr w:rsidR="0000283E" w:rsidRPr="002A3A1D" w14:paraId="367F841A" w14:textId="77777777" w:rsidTr="009A2FCB">
        <w:tc>
          <w:tcPr>
            <w:tcW w:w="708" w:type="dxa"/>
          </w:tcPr>
          <w:p w14:paraId="68E35B52"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1</w:t>
            </w:r>
          </w:p>
        </w:tc>
        <w:tc>
          <w:tcPr>
            <w:tcW w:w="2127" w:type="dxa"/>
          </w:tcPr>
          <w:p w14:paraId="75335757"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过放电</w:t>
            </w:r>
          </w:p>
        </w:tc>
        <w:tc>
          <w:tcPr>
            <w:tcW w:w="3260" w:type="dxa"/>
          </w:tcPr>
          <w:p w14:paraId="4DAA9CCA" w14:textId="488FF3BF"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w:t>
            </w:r>
            <w:r w:rsidR="00BC331A">
              <w:rPr>
                <w:rFonts w:ascii="Times New Roman" w:hAnsi="Times New Roman" w:cs="Times New Roman" w:hint="eastAsia"/>
              </w:rPr>
              <w:t>单体</w:t>
            </w:r>
          </w:p>
        </w:tc>
        <w:tc>
          <w:tcPr>
            <w:tcW w:w="1780" w:type="dxa"/>
          </w:tcPr>
          <w:p w14:paraId="254DD8B6"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8.1.2</w:t>
            </w:r>
          </w:p>
        </w:tc>
      </w:tr>
      <w:tr w:rsidR="0000283E" w:rsidRPr="002A3A1D" w14:paraId="10BE4C9E" w14:textId="77777777" w:rsidTr="009A2FCB">
        <w:tc>
          <w:tcPr>
            <w:tcW w:w="708" w:type="dxa"/>
          </w:tcPr>
          <w:p w14:paraId="54FBA5F2"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2</w:t>
            </w:r>
          </w:p>
        </w:tc>
        <w:tc>
          <w:tcPr>
            <w:tcW w:w="2127" w:type="dxa"/>
          </w:tcPr>
          <w:p w14:paraId="551A2036"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过充电</w:t>
            </w:r>
          </w:p>
        </w:tc>
        <w:tc>
          <w:tcPr>
            <w:tcW w:w="3260" w:type="dxa"/>
          </w:tcPr>
          <w:p w14:paraId="665295A6" w14:textId="5586B609"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w:t>
            </w:r>
            <w:r w:rsidR="00BC331A">
              <w:rPr>
                <w:rFonts w:ascii="Times New Roman" w:hAnsi="Times New Roman" w:cs="Times New Roman" w:hint="eastAsia"/>
              </w:rPr>
              <w:t>单体</w:t>
            </w:r>
          </w:p>
        </w:tc>
        <w:tc>
          <w:tcPr>
            <w:tcW w:w="1780" w:type="dxa"/>
          </w:tcPr>
          <w:p w14:paraId="0943FFF0"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8.1.3</w:t>
            </w:r>
          </w:p>
        </w:tc>
      </w:tr>
      <w:tr w:rsidR="0000283E" w:rsidRPr="002A3A1D" w14:paraId="0ACD7497" w14:textId="77777777" w:rsidTr="009A2FCB">
        <w:tc>
          <w:tcPr>
            <w:tcW w:w="708" w:type="dxa"/>
          </w:tcPr>
          <w:p w14:paraId="6F8E063D"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3</w:t>
            </w:r>
          </w:p>
        </w:tc>
        <w:tc>
          <w:tcPr>
            <w:tcW w:w="2127" w:type="dxa"/>
          </w:tcPr>
          <w:p w14:paraId="36923EE2"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短路</w:t>
            </w:r>
          </w:p>
        </w:tc>
        <w:tc>
          <w:tcPr>
            <w:tcW w:w="3260" w:type="dxa"/>
          </w:tcPr>
          <w:p w14:paraId="23832D29" w14:textId="2C026B56"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w:t>
            </w:r>
            <w:r w:rsidR="00BC331A">
              <w:rPr>
                <w:rFonts w:ascii="Times New Roman" w:hAnsi="Times New Roman" w:cs="Times New Roman" w:hint="eastAsia"/>
              </w:rPr>
              <w:t>单体</w:t>
            </w:r>
          </w:p>
        </w:tc>
        <w:tc>
          <w:tcPr>
            <w:tcW w:w="1780" w:type="dxa"/>
          </w:tcPr>
          <w:p w14:paraId="7A683530"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8.1.4</w:t>
            </w:r>
          </w:p>
        </w:tc>
      </w:tr>
      <w:tr w:rsidR="0000283E" w:rsidRPr="002A3A1D" w14:paraId="2E3E09B7" w14:textId="77777777" w:rsidTr="009A2FCB">
        <w:tc>
          <w:tcPr>
            <w:tcW w:w="708" w:type="dxa"/>
          </w:tcPr>
          <w:p w14:paraId="06FE8BF7"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4</w:t>
            </w:r>
          </w:p>
        </w:tc>
        <w:tc>
          <w:tcPr>
            <w:tcW w:w="2127" w:type="dxa"/>
          </w:tcPr>
          <w:p w14:paraId="6E4C44AA"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加热</w:t>
            </w:r>
          </w:p>
        </w:tc>
        <w:tc>
          <w:tcPr>
            <w:tcW w:w="3260" w:type="dxa"/>
          </w:tcPr>
          <w:p w14:paraId="7EF327F6" w14:textId="73DC8394"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w:t>
            </w:r>
            <w:r w:rsidR="00BC331A">
              <w:rPr>
                <w:rFonts w:ascii="Times New Roman" w:hAnsi="Times New Roman" w:cs="Times New Roman" w:hint="eastAsia"/>
              </w:rPr>
              <w:t>单体</w:t>
            </w:r>
          </w:p>
        </w:tc>
        <w:tc>
          <w:tcPr>
            <w:tcW w:w="1780" w:type="dxa"/>
          </w:tcPr>
          <w:p w14:paraId="51511276"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8.1.5</w:t>
            </w:r>
          </w:p>
        </w:tc>
      </w:tr>
      <w:tr w:rsidR="0000283E" w:rsidRPr="002A3A1D" w14:paraId="7EA6D5CB" w14:textId="77777777" w:rsidTr="009A2FCB">
        <w:tc>
          <w:tcPr>
            <w:tcW w:w="708" w:type="dxa"/>
          </w:tcPr>
          <w:p w14:paraId="1D078AF3"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5</w:t>
            </w:r>
          </w:p>
        </w:tc>
        <w:tc>
          <w:tcPr>
            <w:tcW w:w="2127" w:type="dxa"/>
          </w:tcPr>
          <w:p w14:paraId="456A3B1C"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温度循环</w:t>
            </w:r>
          </w:p>
        </w:tc>
        <w:tc>
          <w:tcPr>
            <w:tcW w:w="3260" w:type="dxa"/>
          </w:tcPr>
          <w:p w14:paraId="176A68CE" w14:textId="6DB0AD96"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w:t>
            </w:r>
            <w:r w:rsidR="00BC331A">
              <w:rPr>
                <w:rFonts w:ascii="Times New Roman" w:hAnsi="Times New Roman" w:cs="Times New Roman" w:hint="eastAsia"/>
              </w:rPr>
              <w:t>单体</w:t>
            </w:r>
          </w:p>
        </w:tc>
        <w:tc>
          <w:tcPr>
            <w:tcW w:w="1780" w:type="dxa"/>
          </w:tcPr>
          <w:p w14:paraId="68437330"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8.1.6</w:t>
            </w:r>
          </w:p>
        </w:tc>
      </w:tr>
      <w:tr w:rsidR="0000283E" w:rsidRPr="002A3A1D" w14:paraId="618D5D8A" w14:textId="77777777" w:rsidTr="009A2FCB">
        <w:tc>
          <w:tcPr>
            <w:tcW w:w="708" w:type="dxa"/>
          </w:tcPr>
          <w:p w14:paraId="6164D963"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6</w:t>
            </w:r>
          </w:p>
        </w:tc>
        <w:tc>
          <w:tcPr>
            <w:tcW w:w="2127" w:type="dxa"/>
          </w:tcPr>
          <w:p w14:paraId="74F4828E"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挤压</w:t>
            </w:r>
          </w:p>
        </w:tc>
        <w:tc>
          <w:tcPr>
            <w:tcW w:w="3260" w:type="dxa"/>
          </w:tcPr>
          <w:p w14:paraId="63416863" w14:textId="2E005831"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w:t>
            </w:r>
            <w:r w:rsidR="00BC331A">
              <w:rPr>
                <w:rFonts w:ascii="Times New Roman" w:hAnsi="Times New Roman" w:cs="Times New Roman" w:hint="eastAsia"/>
              </w:rPr>
              <w:t>单体</w:t>
            </w:r>
          </w:p>
        </w:tc>
        <w:tc>
          <w:tcPr>
            <w:tcW w:w="1780" w:type="dxa"/>
          </w:tcPr>
          <w:p w14:paraId="5F4E7FE5" w14:textId="77777777" w:rsidR="0000283E" w:rsidRPr="002A3A1D" w:rsidRDefault="0000283E" w:rsidP="0000283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8.1.7</w:t>
            </w:r>
          </w:p>
        </w:tc>
      </w:tr>
    </w:tbl>
    <w:p w14:paraId="074A5FD0" w14:textId="77777777" w:rsidR="0000283E" w:rsidRPr="0000283E" w:rsidRDefault="0000283E" w:rsidP="0000283E">
      <w:pPr>
        <w:spacing w:line="400" w:lineRule="exact"/>
        <w:rPr>
          <w:rFonts w:ascii="Times New Roman" w:hAnsi="Times New Roman" w:cs="Times New Roman"/>
        </w:rPr>
      </w:pPr>
    </w:p>
    <w:p w14:paraId="4B4A5886" w14:textId="77777777" w:rsidR="00CE1F68" w:rsidRPr="002A3A1D" w:rsidRDefault="00BE012E" w:rsidP="007C1E0E">
      <w:pPr>
        <w:pStyle w:val="a3"/>
        <w:spacing w:line="400" w:lineRule="exact"/>
        <w:ind w:left="782" w:firstLineChars="0" w:firstLine="0"/>
        <w:jc w:val="center"/>
        <w:rPr>
          <w:rFonts w:ascii="Times New Roman" w:hAnsi="Times New Roman" w:cs="Times New Roman"/>
        </w:rPr>
      </w:pPr>
      <w:r w:rsidRPr="002A3A1D">
        <w:rPr>
          <w:rFonts w:ascii="Times New Roman" w:hAnsi="Times New Roman" w:cs="Times New Roman"/>
        </w:rPr>
        <w:t>表</w:t>
      </w:r>
      <w:r w:rsidR="00C66B5E">
        <w:rPr>
          <w:rFonts w:ascii="Times New Roman" w:hAnsi="Times New Roman" w:cs="Times New Roman"/>
        </w:rPr>
        <w:t>3</w:t>
      </w:r>
      <w:r w:rsidRPr="002A3A1D">
        <w:rPr>
          <w:rFonts w:ascii="Times New Roman" w:hAnsi="Times New Roman" w:cs="Times New Roman"/>
        </w:rPr>
        <w:t xml:space="preserve"> </w:t>
      </w:r>
      <w:r w:rsidRPr="002A3A1D">
        <w:rPr>
          <w:rFonts w:ascii="Times New Roman" w:hAnsi="Times New Roman" w:cs="Times New Roman"/>
        </w:rPr>
        <w:t>锂离子电池包或系统试验项目</w:t>
      </w:r>
    </w:p>
    <w:tbl>
      <w:tblPr>
        <w:tblStyle w:val="a5"/>
        <w:tblW w:w="0" w:type="auto"/>
        <w:tblInd w:w="421" w:type="dxa"/>
        <w:tblLook w:val="04A0" w:firstRow="1" w:lastRow="0" w:firstColumn="1" w:lastColumn="0" w:noHBand="0" w:noVBand="1"/>
      </w:tblPr>
      <w:tblGrid>
        <w:gridCol w:w="708"/>
        <w:gridCol w:w="2127"/>
        <w:gridCol w:w="3260"/>
        <w:gridCol w:w="1780"/>
      </w:tblGrid>
      <w:tr w:rsidR="0000283E" w:rsidRPr="002A3A1D" w14:paraId="4FD5C14B" w14:textId="77777777" w:rsidTr="009A2FCB">
        <w:tc>
          <w:tcPr>
            <w:tcW w:w="708" w:type="dxa"/>
          </w:tcPr>
          <w:p w14:paraId="7E32DBBA" w14:textId="77777777" w:rsidR="0000283E" w:rsidRPr="002A3A1D" w:rsidRDefault="0000283E" w:rsidP="007C1E0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序号</w:t>
            </w:r>
          </w:p>
        </w:tc>
        <w:tc>
          <w:tcPr>
            <w:tcW w:w="2127" w:type="dxa"/>
          </w:tcPr>
          <w:p w14:paraId="0024609E" w14:textId="77777777" w:rsidR="0000283E" w:rsidRPr="002A3A1D" w:rsidRDefault="0000283E" w:rsidP="007C1E0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试验</w:t>
            </w:r>
            <w:r>
              <w:rPr>
                <w:rFonts w:ascii="Times New Roman" w:hAnsi="Times New Roman" w:cs="Times New Roman"/>
              </w:rPr>
              <w:t>项目</w:t>
            </w:r>
          </w:p>
        </w:tc>
        <w:tc>
          <w:tcPr>
            <w:tcW w:w="3260" w:type="dxa"/>
          </w:tcPr>
          <w:p w14:paraId="0E9B2C33" w14:textId="77777777" w:rsidR="0000283E" w:rsidRPr="002A3A1D" w:rsidRDefault="0000283E" w:rsidP="007C1E0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适用</w:t>
            </w:r>
            <w:r>
              <w:rPr>
                <w:rFonts w:ascii="Times New Roman" w:hAnsi="Times New Roman" w:cs="Times New Roman"/>
              </w:rPr>
              <w:t>范围</w:t>
            </w:r>
          </w:p>
        </w:tc>
        <w:tc>
          <w:tcPr>
            <w:tcW w:w="1780" w:type="dxa"/>
          </w:tcPr>
          <w:p w14:paraId="71FB46BD" w14:textId="77777777" w:rsidR="0000283E" w:rsidRPr="002A3A1D" w:rsidRDefault="0000283E" w:rsidP="007C1E0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试验</w:t>
            </w:r>
            <w:r>
              <w:rPr>
                <w:rFonts w:ascii="Times New Roman" w:hAnsi="Times New Roman" w:cs="Times New Roman"/>
              </w:rPr>
              <w:t>方法</w:t>
            </w:r>
            <w:r>
              <w:rPr>
                <w:rFonts w:ascii="Times New Roman" w:hAnsi="Times New Roman" w:cs="Times New Roman" w:hint="eastAsia"/>
              </w:rPr>
              <w:t>章条</w:t>
            </w:r>
            <w:r>
              <w:rPr>
                <w:rFonts w:ascii="Times New Roman" w:hAnsi="Times New Roman" w:cs="Times New Roman"/>
              </w:rPr>
              <w:t>号</w:t>
            </w:r>
          </w:p>
        </w:tc>
      </w:tr>
      <w:tr w:rsidR="00BE012E" w:rsidRPr="002A3A1D" w14:paraId="150C0429" w14:textId="77777777" w:rsidTr="009A2FCB">
        <w:tc>
          <w:tcPr>
            <w:tcW w:w="708" w:type="dxa"/>
          </w:tcPr>
          <w:p w14:paraId="5665373B"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1</w:t>
            </w:r>
          </w:p>
        </w:tc>
        <w:tc>
          <w:tcPr>
            <w:tcW w:w="2127" w:type="dxa"/>
          </w:tcPr>
          <w:p w14:paraId="0404BC3C"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振动</w:t>
            </w:r>
          </w:p>
        </w:tc>
        <w:tc>
          <w:tcPr>
            <w:tcW w:w="3260" w:type="dxa"/>
          </w:tcPr>
          <w:p w14:paraId="44B60F8E"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锂离子电池包或系统</w:t>
            </w:r>
          </w:p>
        </w:tc>
        <w:tc>
          <w:tcPr>
            <w:tcW w:w="1780" w:type="dxa"/>
          </w:tcPr>
          <w:p w14:paraId="177F988C"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8.2.1.1</w:t>
            </w:r>
          </w:p>
        </w:tc>
      </w:tr>
      <w:tr w:rsidR="00BE012E" w:rsidRPr="002A3A1D" w14:paraId="09F75F64" w14:textId="77777777" w:rsidTr="009A2FCB">
        <w:tc>
          <w:tcPr>
            <w:tcW w:w="708" w:type="dxa"/>
          </w:tcPr>
          <w:p w14:paraId="09084F72"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2</w:t>
            </w:r>
          </w:p>
        </w:tc>
        <w:tc>
          <w:tcPr>
            <w:tcW w:w="2127" w:type="dxa"/>
          </w:tcPr>
          <w:p w14:paraId="1EDC84E2"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振动</w:t>
            </w:r>
          </w:p>
        </w:tc>
        <w:tc>
          <w:tcPr>
            <w:tcW w:w="3260" w:type="dxa"/>
          </w:tcPr>
          <w:p w14:paraId="0CE29BFC"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锂离子电池包或系统的电子装置</w:t>
            </w:r>
          </w:p>
        </w:tc>
        <w:tc>
          <w:tcPr>
            <w:tcW w:w="1780" w:type="dxa"/>
          </w:tcPr>
          <w:p w14:paraId="6C86C9C4"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8.2.1.2</w:t>
            </w:r>
          </w:p>
        </w:tc>
      </w:tr>
      <w:tr w:rsidR="00BE012E" w:rsidRPr="002A3A1D" w14:paraId="55999A56" w14:textId="77777777" w:rsidTr="009A2FCB">
        <w:tc>
          <w:tcPr>
            <w:tcW w:w="708" w:type="dxa"/>
          </w:tcPr>
          <w:p w14:paraId="7213241D"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3</w:t>
            </w:r>
          </w:p>
        </w:tc>
        <w:tc>
          <w:tcPr>
            <w:tcW w:w="2127" w:type="dxa"/>
          </w:tcPr>
          <w:p w14:paraId="635D73DB"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机械冲击</w:t>
            </w:r>
          </w:p>
        </w:tc>
        <w:tc>
          <w:tcPr>
            <w:tcW w:w="3260" w:type="dxa"/>
          </w:tcPr>
          <w:p w14:paraId="13327433"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锂离子电池包或系统</w:t>
            </w:r>
          </w:p>
        </w:tc>
        <w:tc>
          <w:tcPr>
            <w:tcW w:w="1780" w:type="dxa"/>
          </w:tcPr>
          <w:p w14:paraId="11A081A0"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8.2.2</w:t>
            </w:r>
          </w:p>
        </w:tc>
      </w:tr>
      <w:tr w:rsidR="00BE012E" w:rsidRPr="002A3A1D" w14:paraId="12910C25" w14:textId="77777777" w:rsidTr="009A2FCB">
        <w:tc>
          <w:tcPr>
            <w:tcW w:w="708" w:type="dxa"/>
          </w:tcPr>
          <w:p w14:paraId="00C2AC77"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4</w:t>
            </w:r>
          </w:p>
        </w:tc>
        <w:tc>
          <w:tcPr>
            <w:tcW w:w="2127" w:type="dxa"/>
          </w:tcPr>
          <w:p w14:paraId="475EEED4"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模拟碰撞</w:t>
            </w:r>
          </w:p>
        </w:tc>
        <w:tc>
          <w:tcPr>
            <w:tcW w:w="3260" w:type="dxa"/>
          </w:tcPr>
          <w:p w14:paraId="1FFD0B31"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锂离子电池包或系统</w:t>
            </w:r>
          </w:p>
        </w:tc>
        <w:tc>
          <w:tcPr>
            <w:tcW w:w="1780" w:type="dxa"/>
          </w:tcPr>
          <w:p w14:paraId="49A32361"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8.2.3</w:t>
            </w:r>
          </w:p>
        </w:tc>
      </w:tr>
      <w:tr w:rsidR="00BE012E" w:rsidRPr="002A3A1D" w14:paraId="50232CEC" w14:textId="77777777" w:rsidTr="009A2FCB">
        <w:tc>
          <w:tcPr>
            <w:tcW w:w="708" w:type="dxa"/>
          </w:tcPr>
          <w:p w14:paraId="618B9AFE"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5</w:t>
            </w:r>
          </w:p>
        </w:tc>
        <w:tc>
          <w:tcPr>
            <w:tcW w:w="2127" w:type="dxa"/>
          </w:tcPr>
          <w:p w14:paraId="43C5DAEA"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挤压</w:t>
            </w:r>
          </w:p>
        </w:tc>
        <w:tc>
          <w:tcPr>
            <w:tcW w:w="3260" w:type="dxa"/>
          </w:tcPr>
          <w:p w14:paraId="186C1847"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锂离子电池包或系统</w:t>
            </w:r>
          </w:p>
        </w:tc>
        <w:tc>
          <w:tcPr>
            <w:tcW w:w="1780" w:type="dxa"/>
          </w:tcPr>
          <w:p w14:paraId="05EC2A66"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8.2.4</w:t>
            </w:r>
          </w:p>
        </w:tc>
      </w:tr>
      <w:tr w:rsidR="00BE012E" w:rsidRPr="002A3A1D" w14:paraId="5F0621AD" w14:textId="77777777" w:rsidTr="009A2FCB">
        <w:tc>
          <w:tcPr>
            <w:tcW w:w="708" w:type="dxa"/>
          </w:tcPr>
          <w:p w14:paraId="707F3778"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lastRenderedPageBreak/>
              <w:t>6</w:t>
            </w:r>
          </w:p>
        </w:tc>
        <w:tc>
          <w:tcPr>
            <w:tcW w:w="2127" w:type="dxa"/>
          </w:tcPr>
          <w:p w14:paraId="5B7FD959"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湿热循环</w:t>
            </w:r>
          </w:p>
        </w:tc>
        <w:tc>
          <w:tcPr>
            <w:tcW w:w="3260" w:type="dxa"/>
          </w:tcPr>
          <w:p w14:paraId="52C214C1"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锂离子电池包或系统</w:t>
            </w:r>
          </w:p>
        </w:tc>
        <w:tc>
          <w:tcPr>
            <w:tcW w:w="1780" w:type="dxa"/>
          </w:tcPr>
          <w:p w14:paraId="7AA31FC1"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8.2.5</w:t>
            </w:r>
          </w:p>
        </w:tc>
      </w:tr>
      <w:tr w:rsidR="00BE012E" w:rsidRPr="002A3A1D" w14:paraId="28D36543" w14:textId="77777777" w:rsidTr="009A2FCB">
        <w:tc>
          <w:tcPr>
            <w:tcW w:w="708" w:type="dxa"/>
          </w:tcPr>
          <w:p w14:paraId="0946DFB7"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7</w:t>
            </w:r>
          </w:p>
        </w:tc>
        <w:tc>
          <w:tcPr>
            <w:tcW w:w="2127" w:type="dxa"/>
          </w:tcPr>
          <w:p w14:paraId="7F01183D" w14:textId="77777777" w:rsidR="00BE012E" w:rsidRPr="002A3A1D" w:rsidRDefault="006B7AC6" w:rsidP="007C1E0E">
            <w:pPr>
              <w:pStyle w:val="a3"/>
              <w:spacing w:line="400" w:lineRule="exact"/>
              <w:ind w:firstLineChars="0" w:firstLine="0"/>
              <w:jc w:val="center"/>
              <w:rPr>
                <w:rFonts w:ascii="Times New Roman" w:hAnsi="Times New Roman" w:cs="Times New Roman"/>
              </w:rPr>
            </w:pPr>
            <w:r>
              <w:rPr>
                <w:rFonts w:ascii="Times New Roman" w:hAnsi="Times New Roman" w:cs="Times New Roman"/>
              </w:rPr>
              <w:t>浸水</w:t>
            </w:r>
            <w:r w:rsidR="00BE012E" w:rsidRPr="002A3A1D">
              <w:rPr>
                <w:rFonts w:ascii="Times New Roman" w:hAnsi="Times New Roman" w:cs="Times New Roman"/>
              </w:rPr>
              <w:t>安全</w:t>
            </w:r>
          </w:p>
        </w:tc>
        <w:tc>
          <w:tcPr>
            <w:tcW w:w="3260" w:type="dxa"/>
          </w:tcPr>
          <w:p w14:paraId="680BD52B"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锂离子电池包或系统</w:t>
            </w:r>
          </w:p>
        </w:tc>
        <w:tc>
          <w:tcPr>
            <w:tcW w:w="1780" w:type="dxa"/>
          </w:tcPr>
          <w:p w14:paraId="28FDB9F3"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8.2.6</w:t>
            </w:r>
          </w:p>
        </w:tc>
      </w:tr>
      <w:tr w:rsidR="00BE012E" w:rsidRPr="002A3A1D" w14:paraId="749DDB92" w14:textId="77777777" w:rsidTr="009A2FCB">
        <w:tc>
          <w:tcPr>
            <w:tcW w:w="708" w:type="dxa"/>
          </w:tcPr>
          <w:p w14:paraId="50E087D7"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w:t>
            </w:r>
          </w:p>
        </w:tc>
        <w:tc>
          <w:tcPr>
            <w:tcW w:w="2127" w:type="dxa"/>
          </w:tcPr>
          <w:p w14:paraId="50C82E67" w14:textId="04613B84" w:rsidR="00BE012E" w:rsidRPr="002A3A1D" w:rsidRDefault="00C229F5" w:rsidP="007C1E0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热稳定性</w:t>
            </w:r>
            <w:r>
              <w:rPr>
                <w:rFonts w:ascii="Times New Roman" w:hAnsi="Times New Roman" w:cs="Times New Roman"/>
              </w:rPr>
              <w:t>之</w:t>
            </w:r>
            <w:r w:rsidR="00BE012E" w:rsidRPr="002A3A1D">
              <w:rPr>
                <w:rFonts w:ascii="Times New Roman" w:hAnsi="Times New Roman" w:cs="Times New Roman"/>
              </w:rPr>
              <w:t>外部火烧</w:t>
            </w:r>
          </w:p>
        </w:tc>
        <w:tc>
          <w:tcPr>
            <w:tcW w:w="3260" w:type="dxa"/>
          </w:tcPr>
          <w:p w14:paraId="2AA90374"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锂离子电池包或系统</w:t>
            </w:r>
          </w:p>
        </w:tc>
        <w:tc>
          <w:tcPr>
            <w:tcW w:w="1780" w:type="dxa"/>
          </w:tcPr>
          <w:p w14:paraId="30F65168" w14:textId="2134EE2D"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8.2.7</w:t>
            </w:r>
            <w:r w:rsidR="00C229F5">
              <w:rPr>
                <w:rFonts w:ascii="Times New Roman" w:hAnsi="Times New Roman" w:cs="Times New Roman"/>
              </w:rPr>
              <w:t>.1</w:t>
            </w:r>
          </w:p>
        </w:tc>
      </w:tr>
      <w:tr w:rsidR="00C229F5" w:rsidRPr="002A3A1D" w14:paraId="23420717" w14:textId="77777777" w:rsidTr="009A2FCB">
        <w:tc>
          <w:tcPr>
            <w:tcW w:w="708" w:type="dxa"/>
          </w:tcPr>
          <w:p w14:paraId="26316AFE" w14:textId="00114472" w:rsidR="00C229F5" w:rsidRPr="002A3A1D" w:rsidRDefault="00C229F5" w:rsidP="00C229F5">
            <w:pPr>
              <w:pStyle w:val="a3"/>
              <w:spacing w:line="400" w:lineRule="exact"/>
              <w:ind w:firstLineChars="0" w:firstLine="0"/>
              <w:jc w:val="center"/>
              <w:rPr>
                <w:rFonts w:ascii="Times New Roman" w:hAnsi="Times New Roman" w:cs="Times New Roman"/>
              </w:rPr>
            </w:pPr>
            <w:r>
              <w:rPr>
                <w:rFonts w:ascii="Times New Roman" w:hAnsi="Times New Roman" w:cs="Times New Roman"/>
              </w:rPr>
              <w:t>9</w:t>
            </w:r>
          </w:p>
        </w:tc>
        <w:tc>
          <w:tcPr>
            <w:tcW w:w="2127" w:type="dxa"/>
          </w:tcPr>
          <w:p w14:paraId="50E25E41" w14:textId="77777777" w:rsidR="00C229F5" w:rsidRPr="002A3A1D" w:rsidRDefault="00C229F5" w:rsidP="00C229F5">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热稳定性</w:t>
            </w:r>
            <w:r>
              <w:rPr>
                <w:rFonts w:ascii="Times New Roman" w:hAnsi="Times New Roman" w:cs="Times New Roman"/>
              </w:rPr>
              <w:t>之</w:t>
            </w:r>
            <w:r w:rsidRPr="002A3A1D">
              <w:rPr>
                <w:rFonts w:ascii="Times New Roman" w:hAnsi="Times New Roman" w:cs="Times New Roman"/>
              </w:rPr>
              <w:t>热扩</w:t>
            </w:r>
            <w:r>
              <w:rPr>
                <w:rFonts w:ascii="Times New Roman" w:hAnsi="Times New Roman" w:cs="Times New Roman" w:hint="eastAsia"/>
              </w:rPr>
              <w:t>散</w:t>
            </w:r>
          </w:p>
        </w:tc>
        <w:tc>
          <w:tcPr>
            <w:tcW w:w="3260" w:type="dxa"/>
          </w:tcPr>
          <w:p w14:paraId="1746B523" w14:textId="70750773" w:rsidR="00C229F5" w:rsidRPr="002A3A1D" w:rsidRDefault="00CE2F55" w:rsidP="00C229F5">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整车</w:t>
            </w:r>
            <w:r w:rsidR="00D67776">
              <w:rPr>
                <w:rFonts w:ascii="Times New Roman" w:hAnsi="Times New Roman" w:cs="Times New Roman" w:hint="eastAsia"/>
              </w:rPr>
              <w:t>或</w:t>
            </w:r>
            <w:r w:rsidR="00C229F5" w:rsidRPr="002A3A1D">
              <w:rPr>
                <w:rFonts w:ascii="Times New Roman" w:hAnsi="Times New Roman" w:cs="Times New Roman"/>
              </w:rPr>
              <w:t>锂离子电池包或系统</w:t>
            </w:r>
          </w:p>
        </w:tc>
        <w:tc>
          <w:tcPr>
            <w:tcW w:w="1780" w:type="dxa"/>
          </w:tcPr>
          <w:p w14:paraId="0E9FCB2C" w14:textId="77777777" w:rsidR="00C229F5" w:rsidRPr="002A3A1D" w:rsidRDefault="00C229F5" w:rsidP="00C229F5">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w:t>
            </w:r>
            <w:r>
              <w:rPr>
                <w:rFonts w:ascii="Times New Roman" w:hAnsi="Times New Roman" w:cs="Times New Roman"/>
              </w:rPr>
              <w:t>7.2</w:t>
            </w:r>
          </w:p>
        </w:tc>
      </w:tr>
      <w:tr w:rsidR="00BE012E" w:rsidRPr="002A3A1D" w14:paraId="1F004F84" w14:textId="77777777" w:rsidTr="009A2FCB">
        <w:tc>
          <w:tcPr>
            <w:tcW w:w="708" w:type="dxa"/>
          </w:tcPr>
          <w:p w14:paraId="66FD533E" w14:textId="2A232FEC" w:rsidR="00BE012E" w:rsidRPr="002A3A1D" w:rsidRDefault="00C229F5" w:rsidP="007C1E0E">
            <w:pPr>
              <w:pStyle w:val="a3"/>
              <w:spacing w:line="400" w:lineRule="exact"/>
              <w:ind w:firstLineChars="0" w:firstLine="0"/>
              <w:jc w:val="center"/>
              <w:rPr>
                <w:rFonts w:ascii="Times New Roman" w:hAnsi="Times New Roman" w:cs="Times New Roman"/>
              </w:rPr>
            </w:pPr>
            <w:r>
              <w:rPr>
                <w:rFonts w:ascii="Times New Roman" w:hAnsi="Times New Roman" w:cs="Times New Roman"/>
              </w:rPr>
              <w:t>10</w:t>
            </w:r>
          </w:p>
        </w:tc>
        <w:tc>
          <w:tcPr>
            <w:tcW w:w="2127" w:type="dxa"/>
          </w:tcPr>
          <w:p w14:paraId="1F6F5E3F"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温度冲击</w:t>
            </w:r>
          </w:p>
        </w:tc>
        <w:tc>
          <w:tcPr>
            <w:tcW w:w="3260" w:type="dxa"/>
          </w:tcPr>
          <w:p w14:paraId="0E7F5FDF"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锂离子电池包或系统</w:t>
            </w:r>
          </w:p>
        </w:tc>
        <w:tc>
          <w:tcPr>
            <w:tcW w:w="1780" w:type="dxa"/>
          </w:tcPr>
          <w:p w14:paraId="478D9E57"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8.2.8</w:t>
            </w:r>
          </w:p>
        </w:tc>
      </w:tr>
      <w:tr w:rsidR="00BE012E" w:rsidRPr="002A3A1D" w14:paraId="5A67CA17" w14:textId="77777777" w:rsidTr="009A2FCB">
        <w:tc>
          <w:tcPr>
            <w:tcW w:w="708" w:type="dxa"/>
          </w:tcPr>
          <w:p w14:paraId="6051A0E3" w14:textId="07256E13"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11</w:t>
            </w:r>
          </w:p>
        </w:tc>
        <w:tc>
          <w:tcPr>
            <w:tcW w:w="2127" w:type="dxa"/>
          </w:tcPr>
          <w:p w14:paraId="36961888"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盐雾</w:t>
            </w:r>
          </w:p>
        </w:tc>
        <w:tc>
          <w:tcPr>
            <w:tcW w:w="3260" w:type="dxa"/>
          </w:tcPr>
          <w:p w14:paraId="3737DABF"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锂离子电池包或系统</w:t>
            </w:r>
          </w:p>
        </w:tc>
        <w:tc>
          <w:tcPr>
            <w:tcW w:w="1780" w:type="dxa"/>
          </w:tcPr>
          <w:p w14:paraId="74CF93D8" w14:textId="54ABBAEA"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w:t>
            </w:r>
            <w:r w:rsidR="003327C8">
              <w:rPr>
                <w:rFonts w:ascii="Times New Roman" w:hAnsi="Times New Roman" w:cs="Times New Roman"/>
              </w:rPr>
              <w:t>9</w:t>
            </w:r>
          </w:p>
        </w:tc>
      </w:tr>
      <w:tr w:rsidR="00BE012E" w:rsidRPr="002A3A1D" w14:paraId="08535F76" w14:textId="77777777" w:rsidTr="009A2FCB">
        <w:tc>
          <w:tcPr>
            <w:tcW w:w="708" w:type="dxa"/>
          </w:tcPr>
          <w:p w14:paraId="5AC0C1AD" w14:textId="41FC8154"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12</w:t>
            </w:r>
          </w:p>
        </w:tc>
        <w:tc>
          <w:tcPr>
            <w:tcW w:w="2127" w:type="dxa"/>
          </w:tcPr>
          <w:p w14:paraId="2FD2E436"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高海拔</w:t>
            </w:r>
          </w:p>
        </w:tc>
        <w:tc>
          <w:tcPr>
            <w:tcW w:w="3260" w:type="dxa"/>
          </w:tcPr>
          <w:p w14:paraId="4889C7B4"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锂离子电池包或系统</w:t>
            </w:r>
          </w:p>
        </w:tc>
        <w:tc>
          <w:tcPr>
            <w:tcW w:w="1780" w:type="dxa"/>
          </w:tcPr>
          <w:p w14:paraId="68BF274B" w14:textId="5B2E91D3"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w:t>
            </w:r>
            <w:r w:rsidR="003327C8">
              <w:rPr>
                <w:rFonts w:ascii="Times New Roman" w:hAnsi="Times New Roman" w:cs="Times New Roman"/>
              </w:rPr>
              <w:t>10</w:t>
            </w:r>
          </w:p>
        </w:tc>
      </w:tr>
      <w:tr w:rsidR="00BE012E" w:rsidRPr="002A3A1D" w14:paraId="163D6AC9" w14:textId="77777777" w:rsidTr="009A2FCB">
        <w:tc>
          <w:tcPr>
            <w:tcW w:w="708" w:type="dxa"/>
          </w:tcPr>
          <w:p w14:paraId="0181E4F9" w14:textId="0EFA56B9"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13</w:t>
            </w:r>
          </w:p>
        </w:tc>
        <w:tc>
          <w:tcPr>
            <w:tcW w:w="2127" w:type="dxa"/>
          </w:tcPr>
          <w:p w14:paraId="6F39D349" w14:textId="77777777" w:rsidR="00BE012E" w:rsidRPr="002A3A1D" w:rsidRDefault="00131720" w:rsidP="007C1E0E">
            <w:pPr>
              <w:pStyle w:val="a3"/>
              <w:spacing w:line="400" w:lineRule="exact"/>
              <w:ind w:firstLineChars="0" w:firstLine="0"/>
              <w:jc w:val="center"/>
              <w:rPr>
                <w:rFonts w:ascii="Times New Roman" w:hAnsi="Times New Roman" w:cs="Times New Roman"/>
              </w:rPr>
            </w:pPr>
            <w:r>
              <w:rPr>
                <w:rFonts w:ascii="Times New Roman" w:hAnsi="Times New Roman" w:cs="Times New Roman" w:hint="eastAsia"/>
              </w:rPr>
              <w:t>过</w:t>
            </w:r>
            <w:r w:rsidR="00BE012E" w:rsidRPr="002A3A1D">
              <w:rPr>
                <w:rFonts w:ascii="Times New Roman" w:hAnsi="Times New Roman" w:cs="Times New Roman"/>
              </w:rPr>
              <w:t>温保护</w:t>
            </w:r>
          </w:p>
        </w:tc>
        <w:tc>
          <w:tcPr>
            <w:tcW w:w="3260" w:type="dxa"/>
          </w:tcPr>
          <w:p w14:paraId="186B8585"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锂离子电池系统</w:t>
            </w:r>
          </w:p>
        </w:tc>
        <w:tc>
          <w:tcPr>
            <w:tcW w:w="1780" w:type="dxa"/>
          </w:tcPr>
          <w:p w14:paraId="6FEDF0D7" w14:textId="249D3E4B"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w:t>
            </w:r>
            <w:r w:rsidR="003327C8">
              <w:rPr>
                <w:rFonts w:ascii="Times New Roman" w:hAnsi="Times New Roman" w:cs="Times New Roman"/>
              </w:rPr>
              <w:t>11</w:t>
            </w:r>
          </w:p>
        </w:tc>
      </w:tr>
      <w:tr w:rsidR="00BE012E" w:rsidRPr="002A3A1D" w14:paraId="56B02A0E" w14:textId="77777777" w:rsidTr="009A2FCB">
        <w:tc>
          <w:tcPr>
            <w:tcW w:w="708" w:type="dxa"/>
          </w:tcPr>
          <w:p w14:paraId="4D364C1A" w14:textId="34DDBD91"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14</w:t>
            </w:r>
          </w:p>
        </w:tc>
        <w:tc>
          <w:tcPr>
            <w:tcW w:w="2127" w:type="dxa"/>
          </w:tcPr>
          <w:p w14:paraId="37126C4B"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过流保护</w:t>
            </w:r>
          </w:p>
        </w:tc>
        <w:tc>
          <w:tcPr>
            <w:tcW w:w="3260" w:type="dxa"/>
          </w:tcPr>
          <w:p w14:paraId="58D153D5"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锂离子电池系统</w:t>
            </w:r>
          </w:p>
        </w:tc>
        <w:tc>
          <w:tcPr>
            <w:tcW w:w="1780" w:type="dxa"/>
          </w:tcPr>
          <w:p w14:paraId="718A035E" w14:textId="3F6B99A4"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w:t>
            </w:r>
            <w:r w:rsidR="003327C8">
              <w:rPr>
                <w:rFonts w:ascii="Times New Roman" w:hAnsi="Times New Roman" w:cs="Times New Roman"/>
              </w:rPr>
              <w:t>12</w:t>
            </w:r>
          </w:p>
        </w:tc>
      </w:tr>
      <w:tr w:rsidR="00BE012E" w:rsidRPr="002A3A1D" w14:paraId="41FD60D0" w14:textId="77777777" w:rsidTr="009A2FCB">
        <w:tc>
          <w:tcPr>
            <w:tcW w:w="708" w:type="dxa"/>
          </w:tcPr>
          <w:p w14:paraId="3F4A2D22" w14:textId="39BE2CA8"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15</w:t>
            </w:r>
          </w:p>
        </w:tc>
        <w:tc>
          <w:tcPr>
            <w:tcW w:w="2127" w:type="dxa"/>
          </w:tcPr>
          <w:p w14:paraId="1BB24739"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外部短路保护</w:t>
            </w:r>
          </w:p>
        </w:tc>
        <w:tc>
          <w:tcPr>
            <w:tcW w:w="3260" w:type="dxa"/>
          </w:tcPr>
          <w:p w14:paraId="21630F54"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锂离子电池系统</w:t>
            </w:r>
          </w:p>
        </w:tc>
        <w:tc>
          <w:tcPr>
            <w:tcW w:w="1780" w:type="dxa"/>
          </w:tcPr>
          <w:p w14:paraId="704FD724" w14:textId="1DF1EC9E"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w:t>
            </w:r>
            <w:r w:rsidR="003327C8">
              <w:rPr>
                <w:rFonts w:ascii="Times New Roman" w:hAnsi="Times New Roman" w:cs="Times New Roman"/>
              </w:rPr>
              <w:t>13</w:t>
            </w:r>
          </w:p>
        </w:tc>
      </w:tr>
      <w:tr w:rsidR="00BE012E" w:rsidRPr="002A3A1D" w14:paraId="570E8A32" w14:textId="77777777" w:rsidTr="009A2FCB">
        <w:tc>
          <w:tcPr>
            <w:tcW w:w="708" w:type="dxa"/>
          </w:tcPr>
          <w:p w14:paraId="3077D239" w14:textId="4FC3FFB9"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16</w:t>
            </w:r>
          </w:p>
        </w:tc>
        <w:tc>
          <w:tcPr>
            <w:tcW w:w="2127" w:type="dxa"/>
          </w:tcPr>
          <w:p w14:paraId="7FC89332"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过充电保护</w:t>
            </w:r>
          </w:p>
        </w:tc>
        <w:tc>
          <w:tcPr>
            <w:tcW w:w="3260" w:type="dxa"/>
          </w:tcPr>
          <w:p w14:paraId="4CC3D1BC"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锂离子电池系统</w:t>
            </w:r>
          </w:p>
        </w:tc>
        <w:tc>
          <w:tcPr>
            <w:tcW w:w="1780" w:type="dxa"/>
          </w:tcPr>
          <w:p w14:paraId="0F51FAC8" w14:textId="650F1A2D"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w:t>
            </w:r>
            <w:r w:rsidR="003327C8">
              <w:rPr>
                <w:rFonts w:ascii="Times New Roman" w:hAnsi="Times New Roman" w:cs="Times New Roman"/>
              </w:rPr>
              <w:t>14</w:t>
            </w:r>
          </w:p>
        </w:tc>
      </w:tr>
      <w:tr w:rsidR="00BE012E" w:rsidRPr="002A3A1D" w14:paraId="7FD3DD7E" w14:textId="77777777" w:rsidTr="009A2FCB">
        <w:tc>
          <w:tcPr>
            <w:tcW w:w="708" w:type="dxa"/>
          </w:tcPr>
          <w:p w14:paraId="63D87B33" w14:textId="2D363C1E"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17</w:t>
            </w:r>
          </w:p>
        </w:tc>
        <w:tc>
          <w:tcPr>
            <w:tcW w:w="2127" w:type="dxa"/>
          </w:tcPr>
          <w:p w14:paraId="02FB47F8"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过放电保护</w:t>
            </w:r>
          </w:p>
        </w:tc>
        <w:tc>
          <w:tcPr>
            <w:tcW w:w="3260" w:type="dxa"/>
          </w:tcPr>
          <w:p w14:paraId="7D04B2E8" w14:textId="77777777"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锂离子电池系统</w:t>
            </w:r>
          </w:p>
        </w:tc>
        <w:tc>
          <w:tcPr>
            <w:tcW w:w="1780" w:type="dxa"/>
          </w:tcPr>
          <w:p w14:paraId="385068DE" w14:textId="0F6C13B5" w:rsidR="00BE012E" w:rsidRPr="002A3A1D" w:rsidRDefault="00BE012E" w:rsidP="007C1E0E">
            <w:pPr>
              <w:pStyle w:val="a3"/>
              <w:spacing w:line="400" w:lineRule="exact"/>
              <w:ind w:firstLineChars="0" w:firstLine="0"/>
              <w:jc w:val="center"/>
              <w:rPr>
                <w:rFonts w:ascii="Times New Roman" w:hAnsi="Times New Roman" w:cs="Times New Roman"/>
              </w:rPr>
            </w:pPr>
            <w:r w:rsidRPr="002A3A1D">
              <w:rPr>
                <w:rFonts w:ascii="Times New Roman" w:hAnsi="Times New Roman" w:cs="Times New Roman"/>
              </w:rPr>
              <w:t>8.2.</w:t>
            </w:r>
            <w:r w:rsidR="003327C8">
              <w:rPr>
                <w:rFonts w:ascii="Times New Roman" w:hAnsi="Times New Roman" w:cs="Times New Roman"/>
              </w:rPr>
              <w:t>15</w:t>
            </w:r>
          </w:p>
        </w:tc>
      </w:tr>
    </w:tbl>
    <w:p w14:paraId="7DE52A99" w14:textId="5E441DA6" w:rsidR="0000283E" w:rsidRDefault="00A82C5A" w:rsidP="0000283E">
      <w:pPr>
        <w:pStyle w:val="a3"/>
        <w:spacing w:line="400" w:lineRule="exact"/>
        <w:ind w:left="357"/>
        <w:jc w:val="left"/>
        <w:rPr>
          <w:rFonts w:ascii="Times New Roman" w:hAnsi="Times New Roman" w:cs="Times New Roman"/>
        </w:rPr>
      </w:pPr>
      <w:r>
        <w:rPr>
          <w:rFonts w:ascii="Times New Roman" w:hAnsi="Times New Roman" w:cs="Times New Roman" w:hint="eastAsia"/>
        </w:rPr>
        <w:t>其中</w:t>
      </w:r>
      <w:r w:rsidR="003D53ED">
        <w:rPr>
          <w:rFonts w:ascii="Times New Roman" w:hAnsi="Times New Roman" w:cs="Times New Roman" w:hint="eastAsia"/>
        </w:rPr>
        <w:t>沿用</w:t>
      </w:r>
      <w:r>
        <w:rPr>
          <w:rFonts w:ascii="Times New Roman" w:hAnsi="Times New Roman" w:cs="Times New Roman" w:hint="eastAsia"/>
        </w:rPr>
        <w:t xml:space="preserve">GB/T </w:t>
      </w:r>
      <w:r>
        <w:rPr>
          <w:rFonts w:ascii="Times New Roman" w:hAnsi="Times New Roman" w:cs="Times New Roman"/>
        </w:rPr>
        <w:t>31485</w:t>
      </w:r>
      <w:r>
        <w:rPr>
          <w:rFonts w:ascii="Times New Roman" w:hAnsi="Times New Roman" w:cs="Times New Roman" w:hint="eastAsia"/>
        </w:rPr>
        <w:t>和</w:t>
      </w:r>
      <w:r>
        <w:rPr>
          <w:rFonts w:ascii="Times New Roman" w:hAnsi="Times New Roman" w:cs="Times New Roman" w:hint="eastAsia"/>
        </w:rPr>
        <w:t>GB/T 31467.3</w:t>
      </w:r>
      <w:r>
        <w:rPr>
          <w:rFonts w:ascii="Times New Roman" w:hAnsi="Times New Roman" w:cs="Times New Roman"/>
        </w:rPr>
        <w:t>试验</w:t>
      </w:r>
      <w:r w:rsidR="003D53ED">
        <w:rPr>
          <w:rFonts w:ascii="Times New Roman" w:hAnsi="Times New Roman" w:cs="Times New Roman" w:hint="eastAsia"/>
        </w:rPr>
        <w:t>方法与要求的</w:t>
      </w:r>
      <w:r>
        <w:rPr>
          <w:rFonts w:ascii="Times New Roman" w:hAnsi="Times New Roman" w:cs="Times New Roman"/>
        </w:rPr>
        <w:t>项目</w:t>
      </w:r>
      <w:r>
        <w:rPr>
          <w:rFonts w:ascii="Times New Roman" w:hAnsi="Times New Roman" w:cs="Times New Roman" w:hint="eastAsia"/>
        </w:rPr>
        <w:t>为：电池</w:t>
      </w:r>
      <w:r w:rsidR="00BC331A">
        <w:rPr>
          <w:rFonts w:ascii="Times New Roman" w:hAnsi="Times New Roman" w:cs="Times New Roman" w:hint="eastAsia"/>
        </w:rPr>
        <w:t>单体</w:t>
      </w:r>
      <w:r w:rsidR="00AB2A06">
        <w:rPr>
          <w:rFonts w:ascii="Times New Roman" w:hAnsi="Times New Roman" w:cs="Times New Roman" w:hint="eastAsia"/>
        </w:rPr>
        <w:t>过放电</w:t>
      </w:r>
      <w:r w:rsidR="00AB2A06">
        <w:rPr>
          <w:rFonts w:ascii="Times New Roman" w:hAnsi="Times New Roman" w:cs="Times New Roman"/>
        </w:rPr>
        <w:t>、</w:t>
      </w:r>
      <w:r>
        <w:rPr>
          <w:rFonts w:ascii="Times New Roman" w:hAnsi="Times New Roman" w:cs="Times New Roman"/>
        </w:rPr>
        <w:t>短路</w:t>
      </w:r>
      <w:r>
        <w:rPr>
          <w:rFonts w:ascii="Times New Roman" w:hAnsi="Times New Roman" w:cs="Times New Roman" w:hint="eastAsia"/>
        </w:rPr>
        <w:t>、</w:t>
      </w:r>
      <w:r>
        <w:rPr>
          <w:rFonts w:ascii="Times New Roman" w:hAnsi="Times New Roman" w:cs="Times New Roman"/>
        </w:rPr>
        <w:t>加热、温度循环；</w:t>
      </w:r>
      <w:r>
        <w:rPr>
          <w:rFonts w:ascii="Times New Roman" w:hAnsi="Times New Roman" w:cs="Times New Roman" w:hint="eastAsia"/>
        </w:rPr>
        <w:t>电池包</w:t>
      </w:r>
      <w:r>
        <w:rPr>
          <w:rFonts w:ascii="Times New Roman" w:hAnsi="Times New Roman" w:cs="Times New Roman"/>
        </w:rPr>
        <w:t>或系统</w:t>
      </w:r>
      <w:r w:rsidR="0059507C">
        <w:rPr>
          <w:rFonts w:ascii="Times New Roman" w:hAnsi="Times New Roman" w:cs="Times New Roman" w:hint="eastAsia"/>
        </w:rPr>
        <w:t>模拟</w:t>
      </w:r>
      <w:r w:rsidR="0059507C">
        <w:rPr>
          <w:rFonts w:ascii="Times New Roman" w:hAnsi="Times New Roman" w:cs="Times New Roman"/>
        </w:rPr>
        <w:t>碰撞、</w:t>
      </w:r>
      <w:r>
        <w:rPr>
          <w:rFonts w:ascii="Times New Roman" w:hAnsi="Times New Roman" w:cs="Times New Roman"/>
        </w:rPr>
        <w:t>湿热循环、温度冲击、高海拔</w:t>
      </w:r>
      <w:r>
        <w:rPr>
          <w:rFonts w:ascii="Times New Roman" w:hAnsi="Times New Roman" w:cs="Times New Roman" w:hint="eastAsia"/>
        </w:rPr>
        <w:t>。</w:t>
      </w:r>
      <w:r>
        <w:rPr>
          <w:rFonts w:ascii="Times New Roman" w:hAnsi="Times New Roman" w:cs="Times New Roman"/>
        </w:rPr>
        <w:t>其他</w:t>
      </w:r>
      <w:r>
        <w:rPr>
          <w:rFonts w:ascii="Times New Roman" w:hAnsi="Times New Roman" w:cs="Times New Roman" w:hint="eastAsia"/>
        </w:rPr>
        <w:t>测试</w:t>
      </w:r>
      <w:r>
        <w:rPr>
          <w:rFonts w:ascii="Times New Roman" w:hAnsi="Times New Roman" w:cs="Times New Roman"/>
        </w:rPr>
        <w:t>项目中</w:t>
      </w:r>
      <w:r w:rsidR="00627D1F">
        <w:rPr>
          <w:rFonts w:ascii="Times New Roman" w:hAnsi="Times New Roman" w:cs="Times New Roman" w:hint="eastAsia"/>
        </w:rPr>
        <w:t>包括取消</w:t>
      </w:r>
      <w:r w:rsidR="00627D1F">
        <w:rPr>
          <w:rFonts w:ascii="Times New Roman" w:hAnsi="Times New Roman" w:cs="Times New Roman"/>
        </w:rPr>
        <w:t>、修改</w:t>
      </w:r>
      <w:r w:rsidR="00627D1F">
        <w:rPr>
          <w:rFonts w:ascii="Times New Roman" w:hAnsi="Times New Roman" w:cs="Times New Roman" w:hint="eastAsia"/>
        </w:rPr>
        <w:t>以及</w:t>
      </w:r>
      <w:r w:rsidR="00627D1F">
        <w:rPr>
          <w:rFonts w:ascii="Times New Roman" w:hAnsi="Times New Roman" w:cs="Times New Roman"/>
        </w:rPr>
        <w:t>新增加，具体如下：</w:t>
      </w:r>
    </w:p>
    <w:p w14:paraId="5BA02B4A" w14:textId="77777777" w:rsidR="00C979C0" w:rsidRPr="000C2419" w:rsidRDefault="00AB2A06" w:rsidP="00C979C0">
      <w:pPr>
        <w:pStyle w:val="a3"/>
        <w:numPr>
          <w:ilvl w:val="0"/>
          <w:numId w:val="16"/>
        </w:numPr>
        <w:spacing w:line="400" w:lineRule="exact"/>
        <w:ind w:firstLineChars="0"/>
        <w:jc w:val="left"/>
        <w:rPr>
          <w:rFonts w:ascii="Times New Roman" w:hAnsi="Times New Roman" w:cs="Times New Roman"/>
          <w:b/>
        </w:rPr>
      </w:pPr>
      <w:r w:rsidRPr="000C2419">
        <w:rPr>
          <w:rFonts w:ascii="Times New Roman" w:hAnsi="Times New Roman" w:cs="Times New Roman" w:hint="eastAsia"/>
          <w:b/>
        </w:rPr>
        <w:t>取消</w:t>
      </w:r>
      <w:r w:rsidR="0000283E" w:rsidRPr="000C2419">
        <w:rPr>
          <w:rFonts w:ascii="Times New Roman" w:hAnsi="Times New Roman" w:cs="Times New Roman"/>
          <w:b/>
        </w:rPr>
        <w:t>项目</w:t>
      </w:r>
    </w:p>
    <w:p w14:paraId="2AA98B87" w14:textId="77777777" w:rsidR="00C979C0" w:rsidRDefault="00752960" w:rsidP="00C979C0">
      <w:pPr>
        <w:pStyle w:val="a3"/>
        <w:numPr>
          <w:ilvl w:val="0"/>
          <w:numId w:val="21"/>
        </w:numPr>
        <w:spacing w:line="400" w:lineRule="exact"/>
        <w:ind w:firstLineChars="0"/>
        <w:jc w:val="left"/>
        <w:rPr>
          <w:rFonts w:ascii="Times New Roman" w:hAnsi="Times New Roman" w:cs="Times New Roman"/>
        </w:rPr>
      </w:pPr>
      <w:r>
        <w:rPr>
          <w:rFonts w:ascii="Times New Roman" w:hAnsi="Times New Roman" w:cs="Times New Roman" w:hint="eastAsia"/>
        </w:rPr>
        <w:t>锂离子电池</w:t>
      </w:r>
      <w:r w:rsidR="0000283E" w:rsidRPr="00C979C0">
        <w:rPr>
          <w:rFonts w:ascii="Times New Roman" w:hAnsi="Times New Roman" w:cs="Times New Roman" w:hint="eastAsia"/>
        </w:rPr>
        <w:t>模组</w:t>
      </w:r>
      <w:r w:rsidR="0000283E" w:rsidRPr="00C979C0">
        <w:rPr>
          <w:rFonts w:ascii="Times New Roman" w:hAnsi="Times New Roman" w:cs="Times New Roman"/>
        </w:rPr>
        <w:t>安全性试验</w:t>
      </w:r>
    </w:p>
    <w:p w14:paraId="455A851F" w14:textId="77777777" w:rsidR="00607508" w:rsidRPr="00607508" w:rsidRDefault="00607508" w:rsidP="00607508">
      <w:pPr>
        <w:spacing w:line="400" w:lineRule="exact"/>
        <w:ind w:left="840" w:firstLine="297"/>
        <w:jc w:val="left"/>
        <w:rPr>
          <w:rFonts w:ascii="Times New Roman" w:hAnsi="Times New Roman" w:cs="Times New Roman"/>
        </w:rPr>
      </w:pPr>
      <w:r w:rsidRPr="00607508">
        <w:rPr>
          <w:rFonts w:ascii="Times New Roman" w:hAnsi="Times New Roman" w:cs="Times New Roman" w:hint="eastAsia"/>
        </w:rPr>
        <w:t>工作组认为</w:t>
      </w:r>
      <w:r w:rsidRPr="00607508">
        <w:rPr>
          <w:rFonts w:ascii="Times New Roman" w:hAnsi="Times New Roman" w:cs="Times New Roman" w:hint="eastAsia"/>
        </w:rPr>
        <w:t>GB/T 31485-2015</w:t>
      </w:r>
      <w:r w:rsidRPr="00607508">
        <w:rPr>
          <w:rFonts w:ascii="Times New Roman" w:hAnsi="Times New Roman" w:cs="Times New Roman" w:hint="eastAsia"/>
        </w:rPr>
        <w:t>标准中模组测试主要采用</w:t>
      </w:r>
      <w:r w:rsidRPr="00607508">
        <w:rPr>
          <w:rFonts w:ascii="Times New Roman" w:hAnsi="Times New Roman" w:cs="Times New Roman" w:hint="eastAsia"/>
        </w:rPr>
        <w:t>1P5S</w:t>
      </w:r>
      <w:r w:rsidRPr="00607508">
        <w:rPr>
          <w:rFonts w:ascii="Times New Roman" w:hAnsi="Times New Roman" w:cs="Times New Roman" w:hint="eastAsia"/>
        </w:rPr>
        <w:t>或</w:t>
      </w:r>
      <w:r w:rsidRPr="00607508">
        <w:rPr>
          <w:rFonts w:ascii="Times New Roman" w:hAnsi="Times New Roman" w:cs="Times New Roman" w:hint="eastAsia"/>
        </w:rPr>
        <w:t>xPxS (</w:t>
      </w:r>
      <w:r w:rsidRPr="00607508">
        <w:rPr>
          <w:rFonts w:ascii="Times New Roman" w:hAnsi="Times New Roman" w:cs="Times New Roman" w:hint="eastAsia"/>
        </w:rPr>
        <w:t>依据</w:t>
      </w:r>
      <w:r w:rsidRPr="00607508">
        <w:rPr>
          <w:rFonts w:ascii="Times New Roman" w:hAnsi="Times New Roman" w:cs="Times New Roman" w:hint="eastAsia"/>
        </w:rPr>
        <w:t>GB/T-31485 6.3.1)</w:t>
      </w:r>
      <w:r w:rsidRPr="00607508">
        <w:rPr>
          <w:rFonts w:ascii="Times New Roman" w:hAnsi="Times New Roman" w:cs="Times New Roman" w:hint="eastAsia"/>
        </w:rPr>
        <w:t>为试验对象来进行试验，</w:t>
      </w:r>
      <w:r>
        <w:rPr>
          <w:rFonts w:ascii="Times New Roman" w:hAnsi="Times New Roman" w:cs="Times New Roman" w:hint="eastAsia"/>
        </w:rPr>
        <w:t>其</w:t>
      </w:r>
      <w:r w:rsidRPr="00607508">
        <w:rPr>
          <w:rFonts w:ascii="Times New Roman" w:hAnsi="Times New Roman" w:cs="Times New Roman" w:hint="eastAsia"/>
        </w:rPr>
        <w:t>与实际产品中的模组形式相差较大，测试结果</w:t>
      </w:r>
      <w:r>
        <w:rPr>
          <w:rFonts w:ascii="Times New Roman" w:hAnsi="Times New Roman" w:cs="Times New Roman" w:hint="eastAsia"/>
        </w:rPr>
        <w:t>与产品的实际安全状况关联性不足</w:t>
      </w:r>
      <w:r w:rsidRPr="00607508">
        <w:rPr>
          <w:rFonts w:ascii="Times New Roman" w:hAnsi="Times New Roman" w:cs="Times New Roman" w:hint="eastAsia"/>
        </w:rPr>
        <w:t>。另外，</w:t>
      </w:r>
      <w:r>
        <w:rPr>
          <w:rFonts w:ascii="Times New Roman" w:hAnsi="Times New Roman" w:cs="Times New Roman" w:hint="eastAsia"/>
        </w:rPr>
        <w:t>经工作组讨论认为，模组并非电池包中必须存在的一种形式。因此，</w:t>
      </w:r>
      <w:r w:rsidRPr="00607508">
        <w:rPr>
          <w:rFonts w:ascii="Times New Roman" w:hAnsi="Times New Roman" w:cs="Times New Roman" w:hint="eastAsia"/>
        </w:rPr>
        <w:t>工作组经讨论决定，</w:t>
      </w:r>
      <w:r>
        <w:rPr>
          <w:rFonts w:ascii="Times New Roman" w:hAnsi="Times New Roman" w:cs="Times New Roman" w:hint="eastAsia"/>
        </w:rPr>
        <w:t>本标准不专门针对</w:t>
      </w:r>
      <w:r w:rsidRPr="00607508">
        <w:rPr>
          <w:rFonts w:ascii="Times New Roman" w:hAnsi="Times New Roman" w:cs="Times New Roman" w:hint="eastAsia"/>
        </w:rPr>
        <w:t>模组</w:t>
      </w:r>
      <w:r>
        <w:rPr>
          <w:rFonts w:ascii="Times New Roman" w:hAnsi="Times New Roman" w:cs="Times New Roman" w:hint="eastAsia"/>
        </w:rPr>
        <w:t>开展</w:t>
      </w:r>
      <w:r w:rsidRPr="00607508">
        <w:rPr>
          <w:rFonts w:ascii="Times New Roman" w:hAnsi="Times New Roman" w:cs="Times New Roman" w:hint="eastAsia"/>
        </w:rPr>
        <w:t>安全测试</w:t>
      </w:r>
      <w:r>
        <w:rPr>
          <w:rFonts w:ascii="Times New Roman" w:hAnsi="Times New Roman" w:cs="Times New Roman" w:hint="eastAsia"/>
        </w:rPr>
        <w:t>试验</w:t>
      </w:r>
      <w:r w:rsidRPr="00607508">
        <w:rPr>
          <w:rFonts w:ascii="Times New Roman" w:hAnsi="Times New Roman" w:cs="Times New Roman" w:hint="eastAsia"/>
        </w:rPr>
        <w:t>。</w:t>
      </w:r>
    </w:p>
    <w:p w14:paraId="3CB1D040" w14:textId="76325EF0" w:rsidR="00C979C0" w:rsidRDefault="00752960" w:rsidP="00C979C0">
      <w:pPr>
        <w:pStyle w:val="a3"/>
        <w:numPr>
          <w:ilvl w:val="0"/>
          <w:numId w:val="21"/>
        </w:numPr>
        <w:spacing w:line="400" w:lineRule="exact"/>
        <w:ind w:firstLineChars="0"/>
        <w:jc w:val="left"/>
        <w:rPr>
          <w:rFonts w:ascii="Times New Roman" w:hAnsi="Times New Roman" w:cs="Times New Roman"/>
        </w:rPr>
      </w:pPr>
      <w:r>
        <w:rPr>
          <w:rFonts w:ascii="Times New Roman" w:hAnsi="Times New Roman" w:cs="Times New Roman" w:hint="eastAsia"/>
        </w:rPr>
        <w:t>锂离子</w:t>
      </w:r>
      <w:r w:rsidR="0000283E" w:rsidRPr="00C979C0">
        <w:rPr>
          <w:rFonts w:ascii="Times New Roman" w:hAnsi="Times New Roman" w:cs="Times New Roman" w:hint="eastAsia"/>
        </w:rPr>
        <w:t>电池</w:t>
      </w:r>
      <w:r w:rsidR="00BC331A">
        <w:rPr>
          <w:rFonts w:ascii="Times New Roman" w:hAnsi="Times New Roman" w:cs="Times New Roman" w:hint="eastAsia"/>
        </w:rPr>
        <w:t>单体</w:t>
      </w:r>
      <w:r w:rsidR="0000283E" w:rsidRPr="00C979C0">
        <w:rPr>
          <w:rFonts w:ascii="Times New Roman" w:hAnsi="Times New Roman" w:cs="Times New Roman"/>
        </w:rPr>
        <w:t>针刺</w:t>
      </w:r>
    </w:p>
    <w:p w14:paraId="45BB58AA" w14:textId="7F13B611" w:rsidR="00607508" w:rsidRPr="00607508" w:rsidRDefault="005D78EE" w:rsidP="00F453D1">
      <w:pPr>
        <w:spacing w:line="400" w:lineRule="exact"/>
        <w:ind w:left="840" w:firstLine="357"/>
        <w:jc w:val="left"/>
        <w:rPr>
          <w:rFonts w:ascii="Times New Roman" w:hAnsi="Times New Roman" w:cs="Times New Roman"/>
          <w:color w:val="000000" w:themeColor="text1"/>
        </w:rPr>
      </w:pPr>
      <w:r w:rsidRPr="00607508">
        <w:rPr>
          <w:rFonts w:ascii="Times New Roman" w:hAnsi="Times New Roman" w:cs="Times New Roman"/>
          <w:color w:val="000000" w:themeColor="text1"/>
        </w:rPr>
        <w:t>在</w:t>
      </w:r>
      <w:r w:rsidR="00607508" w:rsidRPr="00607508">
        <w:rPr>
          <w:rFonts w:ascii="Times New Roman" w:hAnsi="Times New Roman" w:cs="Times New Roman" w:hint="eastAsia"/>
          <w:color w:val="000000" w:themeColor="text1"/>
        </w:rPr>
        <w:t>2017</w:t>
      </w:r>
      <w:r w:rsidR="00607508" w:rsidRPr="00607508">
        <w:rPr>
          <w:rFonts w:ascii="Times New Roman" w:hAnsi="Times New Roman" w:cs="Times New Roman" w:hint="eastAsia"/>
          <w:color w:val="000000" w:themeColor="text1"/>
        </w:rPr>
        <w:t>年</w:t>
      </w:r>
      <w:r w:rsidR="00607508" w:rsidRPr="00607508">
        <w:rPr>
          <w:rFonts w:ascii="Times New Roman" w:hAnsi="Times New Roman" w:cs="Times New Roman" w:hint="eastAsia"/>
          <w:color w:val="000000" w:themeColor="text1"/>
        </w:rPr>
        <w:t>1</w:t>
      </w:r>
      <w:r w:rsidR="00607508" w:rsidRPr="00607508">
        <w:rPr>
          <w:rFonts w:ascii="Times New Roman" w:hAnsi="Times New Roman" w:cs="Times New Roman" w:hint="eastAsia"/>
          <w:color w:val="000000" w:themeColor="text1"/>
        </w:rPr>
        <w:t>月</w:t>
      </w:r>
      <w:r w:rsidR="00607508" w:rsidRPr="00607508">
        <w:rPr>
          <w:rFonts w:ascii="Times New Roman" w:hAnsi="Times New Roman" w:cs="Times New Roman" w:hint="eastAsia"/>
          <w:color w:val="000000" w:themeColor="text1"/>
        </w:rPr>
        <w:t>17</w:t>
      </w:r>
      <w:r w:rsidR="00607508" w:rsidRPr="00607508">
        <w:rPr>
          <w:rFonts w:ascii="Times New Roman" w:hAnsi="Times New Roman" w:cs="Times New Roman" w:hint="eastAsia"/>
          <w:color w:val="000000" w:themeColor="text1"/>
        </w:rPr>
        <w:t>号</w:t>
      </w:r>
      <w:r w:rsidR="00607508" w:rsidRPr="00607508">
        <w:rPr>
          <w:rFonts w:ascii="Times New Roman" w:hAnsi="Times New Roman" w:cs="Times New Roman"/>
          <w:color w:val="000000" w:themeColor="text1"/>
        </w:rPr>
        <w:t>发布的</w:t>
      </w:r>
      <w:r w:rsidR="00607508" w:rsidRPr="00607508">
        <w:rPr>
          <w:rFonts w:ascii="Times New Roman" w:hAnsi="Times New Roman" w:cs="Times New Roman" w:hint="eastAsia"/>
          <w:color w:val="000000" w:themeColor="text1"/>
        </w:rPr>
        <w:t>《新能源汽车生产企业及产品准入管理规定》</w:t>
      </w:r>
      <w:r w:rsidR="00607508" w:rsidRPr="00607508">
        <w:rPr>
          <w:rFonts w:ascii="Times New Roman" w:hAnsi="Times New Roman" w:cs="Times New Roman"/>
          <w:color w:val="000000" w:themeColor="text1"/>
        </w:rPr>
        <w:t>中，</w:t>
      </w:r>
      <w:r w:rsidR="00607508" w:rsidRPr="00607508">
        <w:rPr>
          <w:rFonts w:ascii="Times New Roman" w:hAnsi="Times New Roman" w:cs="Times New Roman"/>
          <w:color w:val="000000" w:themeColor="text1"/>
        </w:rPr>
        <w:t>GB/T 31485-2015</w:t>
      </w:r>
      <w:r w:rsidR="00607508" w:rsidRPr="00607508">
        <w:rPr>
          <w:rFonts w:ascii="Times New Roman" w:hAnsi="Times New Roman" w:cs="Times New Roman" w:hint="eastAsia"/>
          <w:color w:val="000000" w:themeColor="text1"/>
        </w:rPr>
        <w:t>标准</w:t>
      </w:r>
      <w:r w:rsidR="00607508" w:rsidRPr="00607508">
        <w:rPr>
          <w:rFonts w:ascii="Times New Roman" w:hAnsi="Times New Roman" w:cs="Times New Roman"/>
          <w:color w:val="000000" w:themeColor="text1"/>
        </w:rPr>
        <w:t>中针刺</w:t>
      </w:r>
      <w:r w:rsidR="00C229F5">
        <w:rPr>
          <w:rFonts w:ascii="Times New Roman" w:hAnsi="Times New Roman" w:cs="Times New Roman" w:hint="eastAsia"/>
          <w:color w:val="000000" w:themeColor="text1"/>
        </w:rPr>
        <w:t>为</w:t>
      </w:r>
      <w:r w:rsidR="00C229F5">
        <w:rPr>
          <w:rFonts w:ascii="Times New Roman" w:hAnsi="Times New Roman" w:cs="Times New Roman"/>
          <w:color w:val="000000" w:themeColor="text1"/>
        </w:rPr>
        <w:t>暂不执行</w:t>
      </w:r>
      <w:r w:rsidR="00C229F5">
        <w:rPr>
          <w:rFonts w:ascii="Times New Roman" w:hAnsi="Times New Roman" w:cs="Times New Roman" w:hint="eastAsia"/>
          <w:color w:val="000000" w:themeColor="text1"/>
        </w:rPr>
        <w:t>项目</w:t>
      </w:r>
      <w:r w:rsidR="000C2419">
        <w:rPr>
          <w:rFonts w:ascii="Times New Roman" w:hAnsi="Times New Roman" w:cs="Times New Roman" w:hint="eastAsia"/>
          <w:color w:val="000000" w:themeColor="text1"/>
        </w:rPr>
        <w:t>。</w:t>
      </w:r>
      <w:r w:rsidR="00C229F5">
        <w:rPr>
          <w:rFonts w:ascii="Times New Roman" w:hAnsi="Times New Roman" w:cs="Times New Roman" w:hint="eastAsia"/>
          <w:color w:val="000000" w:themeColor="text1"/>
        </w:rPr>
        <w:t>起草组</w:t>
      </w:r>
      <w:r w:rsidR="00C229F5">
        <w:rPr>
          <w:rFonts w:ascii="Times New Roman" w:hAnsi="Times New Roman" w:cs="Times New Roman"/>
          <w:color w:val="000000" w:themeColor="text1"/>
        </w:rPr>
        <w:t>调研</w:t>
      </w:r>
      <w:r w:rsidR="00C229F5" w:rsidRPr="00607508">
        <w:rPr>
          <w:rFonts w:ascii="Times New Roman" w:hAnsi="Times New Roman" w:cs="Times New Roman"/>
          <w:color w:val="000000" w:themeColor="text1"/>
        </w:rPr>
        <w:t>IEC</w:t>
      </w:r>
      <w:r w:rsidR="00C229F5">
        <w:rPr>
          <w:rFonts w:ascii="Times New Roman" w:hAnsi="Times New Roman" w:cs="Times New Roman"/>
          <w:color w:val="000000" w:themeColor="text1"/>
        </w:rPr>
        <w:t xml:space="preserve"> </w:t>
      </w:r>
      <w:r w:rsidR="00C229F5" w:rsidRPr="00607508">
        <w:rPr>
          <w:rFonts w:ascii="Times New Roman" w:hAnsi="Times New Roman" w:cs="Times New Roman"/>
          <w:color w:val="000000" w:themeColor="text1"/>
        </w:rPr>
        <w:t>62660-2</w:t>
      </w:r>
      <w:r w:rsidR="00C229F5" w:rsidRPr="00607508">
        <w:rPr>
          <w:rFonts w:ascii="Times New Roman" w:hAnsi="Times New Roman" w:cs="Times New Roman" w:hint="eastAsia"/>
          <w:color w:val="000000" w:themeColor="text1"/>
        </w:rPr>
        <w:t>，</w:t>
      </w:r>
      <w:r w:rsidR="00C229F5" w:rsidRPr="00607508">
        <w:rPr>
          <w:rFonts w:ascii="Times New Roman" w:hAnsi="Times New Roman" w:cs="Times New Roman"/>
          <w:color w:val="000000" w:themeColor="text1"/>
        </w:rPr>
        <w:t>IEC</w:t>
      </w:r>
      <w:r w:rsidR="00C229F5">
        <w:rPr>
          <w:rFonts w:ascii="Times New Roman" w:hAnsi="Times New Roman" w:cs="Times New Roman"/>
          <w:color w:val="000000" w:themeColor="text1"/>
        </w:rPr>
        <w:t xml:space="preserve"> </w:t>
      </w:r>
      <w:r w:rsidR="00C229F5" w:rsidRPr="00607508">
        <w:rPr>
          <w:rFonts w:ascii="Times New Roman" w:hAnsi="Times New Roman" w:cs="Times New Roman"/>
          <w:color w:val="000000" w:themeColor="text1"/>
        </w:rPr>
        <w:t>62660-3</w:t>
      </w:r>
      <w:r w:rsidR="00C229F5">
        <w:rPr>
          <w:rFonts w:ascii="Times New Roman" w:hAnsi="Times New Roman" w:cs="Times New Roman" w:hint="eastAsia"/>
          <w:color w:val="000000" w:themeColor="text1"/>
        </w:rPr>
        <w:t>等</w:t>
      </w:r>
      <w:r w:rsidR="00C229F5">
        <w:rPr>
          <w:rFonts w:ascii="Times New Roman" w:hAnsi="Times New Roman" w:cs="Times New Roman"/>
          <w:color w:val="000000" w:themeColor="text1"/>
        </w:rPr>
        <w:t>标准，发现</w:t>
      </w:r>
      <w:r w:rsidR="00C229F5" w:rsidRPr="00607508">
        <w:rPr>
          <w:rFonts w:ascii="Times New Roman" w:hAnsi="Times New Roman" w:cs="Times New Roman"/>
          <w:color w:val="000000" w:themeColor="text1"/>
        </w:rPr>
        <w:t>均未采用针刺试验</w:t>
      </w:r>
      <w:r>
        <w:rPr>
          <w:rFonts w:ascii="Times New Roman" w:hAnsi="Times New Roman" w:cs="Times New Roman" w:hint="eastAsia"/>
          <w:color w:val="000000" w:themeColor="text1"/>
        </w:rPr>
        <w:t>来评价</w:t>
      </w:r>
      <w:r>
        <w:rPr>
          <w:rFonts w:ascii="Times New Roman" w:hAnsi="Times New Roman" w:cs="Times New Roman"/>
          <w:color w:val="000000" w:themeColor="text1"/>
        </w:rPr>
        <w:t>电池安全性</w:t>
      </w:r>
      <w:r w:rsidR="00C229F5">
        <w:rPr>
          <w:rFonts w:ascii="Times New Roman" w:hAnsi="Times New Roman" w:cs="Times New Roman" w:hint="eastAsia"/>
          <w:color w:val="000000" w:themeColor="text1"/>
        </w:rPr>
        <w:t>。经</w:t>
      </w:r>
      <w:r w:rsidR="00607508" w:rsidRPr="00607508">
        <w:rPr>
          <w:rFonts w:ascii="Times New Roman" w:hAnsi="Times New Roman" w:cs="Times New Roman" w:hint="eastAsia"/>
          <w:color w:val="000000" w:themeColor="text1"/>
        </w:rPr>
        <w:t>工作</w:t>
      </w:r>
      <w:r w:rsidR="00607508" w:rsidRPr="00607508">
        <w:rPr>
          <w:rFonts w:ascii="Times New Roman" w:hAnsi="Times New Roman" w:cs="Times New Roman"/>
          <w:color w:val="000000" w:themeColor="text1"/>
        </w:rPr>
        <w:t>组</w:t>
      </w:r>
      <w:r w:rsidR="00EC6262">
        <w:rPr>
          <w:rFonts w:ascii="Times New Roman" w:hAnsi="Times New Roman" w:cs="Times New Roman" w:hint="eastAsia"/>
          <w:color w:val="000000" w:themeColor="text1"/>
        </w:rPr>
        <w:t>讨论，</w:t>
      </w:r>
      <w:r w:rsidR="00C229F5">
        <w:rPr>
          <w:rFonts w:ascii="Times New Roman" w:hAnsi="Times New Roman" w:cs="Times New Roman" w:hint="eastAsia"/>
          <w:color w:val="000000" w:themeColor="text1"/>
        </w:rPr>
        <w:t>一致认为针刺</w:t>
      </w:r>
      <w:r w:rsidR="00C229F5">
        <w:rPr>
          <w:rFonts w:ascii="Times New Roman" w:hAnsi="Times New Roman" w:cs="Times New Roman"/>
          <w:color w:val="000000" w:themeColor="text1"/>
        </w:rPr>
        <w:t>试验与</w:t>
      </w:r>
      <w:r w:rsidR="008C1C4E">
        <w:rPr>
          <w:rFonts w:ascii="Times New Roman" w:hAnsi="Times New Roman" w:cs="Times New Roman" w:hint="eastAsia"/>
          <w:color w:val="000000" w:themeColor="text1"/>
        </w:rPr>
        <w:t>实际</w:t>
      </w:r>
      <w:r w:rsidR="00C229F5">
        <w:rPr>
          <w:rFonts w:ascii="Times New Roman" w:hAnsi="Times New Roman" w:cs="Times New Roman" w:hint="eastAsia"/>
          <w:color w:val="000000" w:themeColor="text1"/>
        </w:rPr>
        <w:t>失效模式</w:t>
      </w:r>
      <w:r w:rsidR="00C229F5">
        <w:rPr>
          <w:rFonts w:ascii="Times New Roman" w:hAnsi="Times New Roman" w:cs="Times New Roman"/>
          <w:color w:val="000000" w:themeColor="text1"/>
        </w:rPr>
        <w:t>不相符</w:t>
      </w:r>
      <w:r>
        <w:rPr>
          <w:rFonts w:ascii="Times New Roman" w:hAnsi="Times New Roman" w:cs="Times New Roman" w:hint="eastAsia"/>
          <w:color w:val="000000" w:themeColor="text1"/>
        </w:rPr>
        <w:t>。</w:t>
      </w:r>
      <w:r w:rsidR="00C229F5">
        <w:rPr>
          <w:rFonts w:ascii="Times New Roman" w:hAnsi="Times New Roman" w:cs="Times New Roman" w:hint="eastAsia"/>
          <w:color w:val="000000" w:themeColor="text1"/>
        </w:rPr>
        <w:t>因此，</w:t>
      </w:r>
      <w:r w:rsidR="00C229F5">
        <w:rPr>
          <w:rFonts w:ascii="Times New Roman" w:hAnsi="Times New Roman" w:cs="Times New Roman"/>
          <w:color w:val="000000" w:themeColor="text1"/>
        </w:rPr>
        <w:t>决定</w:t>
      </w:r>
      <w:r>
        <w:rPr>
          <w:rFonts w:ascii="Times New Roman" w:hAnsi="Times New Roman" w:cs="Times New Roman" w:hint="eastAsia"/>
          <w:color w:val="000000" w:themeColor="text1"/>
        </w:rPr>
        <w:t>在</w:t>
      </w:r>
      <w:r>
        <w:rPr>
          <w:rFonts w:ascii="Times New Roman" w:hAnsi="Times New Roman" w:cs="Times New Roman"/>
          <w:color w:val="000000" w:themeColor="text1"/>
        </w:rPr>
        <w:t>本</w:t>
      </w:r>
      <w:r>
        <w:rPr>
          <w:rFonts w:ascii="Times New Roman" w:hAnsi="Times New Roman" w:cs="Times New Roman" w:hint="eastAsia"/>
          <w:color w:val="000000" w:themeColor="text1"/>
        </w:rPr>
        <w:t>标准</w:t>
      </w:r>
      <w:r>
        <w:rPr>
          <w:rFonts w:ascii="Times New Roman" w:hAnsi="Times New Roman" w:cs="Times New Roman"/>
          <w:color w:val="000000" w:themeColor="text1"/>
        </w:rPr>
        <w:t>中</w:t>
      </w:r>
      <w:r w:rsidR="00607508" w:rsidRPr="00607508">
        <w:rPr>
          <w:rFonts w:ascii="Times New Roman" w:hAnsi="Times New Roman" w:cs="Times New Roman"/>
          <w:color w:val="000000" w:themeColor="text1"/>
        </w:rPr>
        <w:t>取消针刺试验</w:t>
      </w:r>
      <w:r w:rsidR="00607508" w:rsidRPr="00607508">
        <w:rPr>
          <w:rFonts w:ascii="Times New Roman" w:hAnsi="Times New Roman" w:cs="Times New Roman" w:hint="eastAsia"/>
          <w:color w:val="000000" w:themeColor="text1"/>
        </w:rPr>
        <w:t>。</w:t>
      </w:r>
    </w:p>
    <w:p w14:paraId="3F453AE3" w14:textId="50DF8AB1" w:rsidR="00C979C0" w:rsidRDefault="0000283E" w:rsidP="00EC6262">
      <w:pPr>
        <w:pStyle w:val="a3"/>
        <w:numPr>
          <w:ilvl w:val="0"/>
          <w:numId w:val="21"/>
        </w:numPr>
        <w:spacing w:line="400" w:lineRule="exact"/>
        <w:ind w:firstLineChars="0"/>
        <w:jc w:val="left"/>
        <w:rPr>
          <w:rFonts w:ascii="Times New Roman" w:hAnsi="Times New Roman" w:cs="Times New Roman"/>
        </w:rPr>
      </w:pPr>
      <w:r w:rsidRPr="00C979C0">
        <w:rPr>
          <w:rFonts w:ascii="Times New Roman" w:hAnsi="Times New Roman" w:cs="Times New Roman" w:hint="eastAsia"/>
        </w:rPr>
        <w:t>电池</w:t>
      </w:r>
      <w:r w:rsidR="00BC331A">
        <w:rPr>
          <w:rFonts w:ascii="Times New Roman" w:hAnsi="Times New Roman" w:cs="Times New Roman" w:hint="eastAsia"/>
        </w:rPr>
        <w:t>单体</w:t>
      </w:r>
      <w:r w:rsidRPr="00C979C0">
        <w:rPr>
          <w:rFonts w:ascii="Times New Roman" w:hAnsi="Times New Roman" w:cs="Times New Roman" w:hint="eastAsia"/>
        </w:rPr>
        <w:t>跌落</w:t>
      </w:r>
      <w:r w:rsidR="002569D4" w:rsidRPr="00C979C0">
        <w:rPr>
          <w:rFonts w:ascii="Times New Roman" w:hAnsi="Times New Roman" w:cs="Times New Roman" w:hint="eastAsia"/>
        </w:rPr>
        <w:t>、</w:t>
      </w:r>
      <w:r w:rsidR="002569D4" w:rsidRPr="00C979C0">
        <w:rPr>
          <w:rFonts w:ascii="Times New Roman" w:hAnsi="Times New Roman" w:cs="Times New Roman"/>
        </w:rPr>
        <w:t>低气压</w:t>
      </w:r>
    </w:p>
    <w:p w14:paraId="5DF0FB18" w14:textId="2AD890C1" w:rsidR="002569D4" w:rsidRPr="00C979C0" w:rsidRDefault="000C2419"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工作组讨论确定，</w:t>
      </w:r>
      <w:r w:rsidR="002569D4" w:rsidRPr="00C979C0">
        <w:rPr>
          <w:rFonts w:ascii="Times New Roman" w:hAnsi="Times New Roman" w:cs="Times New Roman"/>
        </w:rPr>
        <w:t>本标准</w:t>
      </w:r>
      <w:r w:rsidR="002569D4" w:rsidRPr="00C979C0">
        <w:rPr>
          <w:rFonts w:ascii="Times New Roman" w:hAnsi="Times New Roman" w:cs="Times New Roman" w:hint="eastAsia"/>
        </w:rPr>
        <w:t>不包含</w:t>
      </w:r>
      <w:r w:rsidR="002569D4" w:rsidRPr="00C979C0">
        <w:rPr>
          <w:rFonts w:ascii="Times New Roman" w:hAnsi="Times New Roman" w:cs="Times New Roman"/>
        </w:rPr>
        <w:t>生产、运输</w:t>
      </w:r>
      <w:r w:rsidR="002569D4" w:rsidRPr="00C979C0">
        <w:rPr>
          <w:rFonts w:ascii="Times New Roman" w:hAnsi="Times New Roman" w:cs="Times New Roman" w:hint="eastAsia"/>
        </w:rPr>
        <w:t>过程</w:t>
      </w:r>
      <w:r w:rsidR="002569D4" w:rsidRPr="00C979C0">
        <w:rPr>
          <w:rFonts w:ascii="Times New Roman" w:hAnsi="Times New Roman" w:cs="Times New Roman"/>
        </w:rPr>
        <w:t>中的安全</w:t>
      </w:r>
      <w:r w:rsidR="002569D4" w:rsidRPr="00C979C0">
        <w:rPr>
          <w:rFonts w:ascii="Times New Roman" w:hAnsi="Times New Roman" w:cs="Times New Roman" w:hint="eastAsia"/>
        </w:rPr>
        <w:t>问题，电池</w:t>
      </w:r>
      <w:r w:rsidR="00BC331A">
        <w:rPr>
          <w:rFonts w:ascii="Times New Roman" w:hAnsi="Times New Roman" w:cs="Times New Roman" w:hint="eastAsia"/>
        </w:rPr>
        <w:t>单体</w:t>
      </w:r>
      <w:r w:rsidR="002569D4" w:rsidRPr="00C979C0">
        <w:rPr>
          <w:rFonts w:ascii="Times New Roman" w:hAnsi="Times New Roman" w:cs="Times New Roman" w:hint="eastAsia"/>
        </w:rPr>
        <w:t>跌落</w:t>
      </w:r>
      <w:r w:rsidR="00745197" w:rsidRPr="00C979C0">
        <w:rPr>
          <w:rFonts w:ascii="Times New Roman" w:hAnsi="Times New Roman" w:cs="Times New Roman" w:hint="eastAsia"/>
        </w:rPr>
        <w:t>和</w:t>
      </w:r>
      <w:r w:rsidR="00745197" w:rsidRPr="00C979C0">
        <w:rPr>
          <w:rFonts w:ascii="Times New Roman" w:hAnsi="Times New Roman" w:cs="Times New Roman"/>
        </w:rPr>
        <w:t>低气压</w:t>
      </w:r>
      <w:r w:rsidR="002569D4" w:rsidRPr="00C979C0">
        <w:rPr>
          <w:rFonts w:ascii="Times New Roman" w:hAnsi="Times New Roman" w:cs="Times New Roman"/>
        </w:rPr>
        <w:t>试验</w:t>
      </w:r>
      <w:r w:rsidRPr="000C2419">
        <w:rPr>
          <w:rFonts w:ascii="Times New Roman" w:hAnsi="Times New Roman" w:cs="Times New Roman" w:hint="eastAsia"/>
        </w:rPr>
        <w:t>不符合本标准安全要求范围</w:t>
      </w:r>
      <w:r>
        <w:rPr>
          <w:rFonts w:ascii="Times New Roman" w:hAnsi="Times New Roman" w:cs="Times New Roman" w:hint="eastAsia"/>
        </w:rPr>
        <w:t>。</w:t>
      </w:r>
    </w:p>
    <w:p w14:paraId="00DD9F64" w14:textId="5135F788" w:rsidR="002569D4" w:rsidRDefault="00752960" w:rsidP="00EC6262">
      <w:pPr>
        <w:pStyle w:val="a3"/>
        <w:numPr>
          <w:ilvl w:val="0"/>
          <w:numId w:val="21"/>
        </w:numPr>
        <w:spacing w:line="400" w:lineRule="exact"/>
        <w:ind w:firstLineChars="0"/>
        <w:jc w:val="left"/>
        <w:rPr>
          <w:rFonts w:ascii="Times New Roman" w:hAnsi="Times New Roman" w:cs="Times New Roman"/>
        </w:rPr>
      </w:pPr>
      <w:r>
        <w:rPr>
          <w:rFonts w:ascii="Times New Roman" w:hAnsi="Times New Roman" w:cs="Times New Roman" w:hint="eastAsia"/>
        </w:rPr>
        <w:t>锂离子</w:t>
      </w:r>
      <w:r w:rsidR="002569D4">
        <w:rPr>
          <w:rFonts w:ascii="Times New Roman" w:hAnsi="Times New Roman" w:cs="Times New Roman" w:hint="eastAsia"/>
        </w:rPr>
        <w:t>电池</w:t>
      </w:r>
      <w:r w:rsidR="00BC331A">
        <w:rPr>
          <w:rFonts w:ascii="Times New Roman" w:hAnsi="Times New Roman" w:cs="Times New Roman" w:hint="eastAsia"/>
        </w:rPr>
        <w:t>单体</w:t>
      </w:r>
      <w:r w:rsidR="002569D4">
        <w:rPr>
          <w:rFonts w:ascii="Times New Roman" w:hAnsi="Times New Roman" w:cs="Times New Roman"/>
        </w:rPr>
        <w:t>海水浸泡</w:t>
      </w:r>
    </w:p>
    <w:p w14:paraId="5138605F" w14:textId="48E0FDD8" w:rsidR="00674E0D" w:rsidRPr="00674E0D" w:rsidRDefault="000C2419"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工作组讨论确定，</w:t>
      </w:r>
      <w:r w:rsidR="00674E0D" w:rsidRPr="00674E0D">
        <w:rPr>
          <w:rFonts w:ascii="Times New Roman" w:hAnsi="Times New Roman" w:cs="Times New Roman" w:hint="eastAsia"/>
        </w:rPr>
        <w:t>海水</w:t>
      </w:r>
      <w:r w:rsidR="00674E0D" w:rsidRPr="00674E0D">
        <w:rPr>
          <w:rFonts w:ascii="Times New Roman" w:hAnsi="Times New Roman" w:cs="Times New Roman"/>
        </w:rPr>
        <w:t>浸泡（或</w:t>
      </w:r>
      <w:r w:rsidR="006B7AC6">
        <w:rPr>
          <w:rFonts w:ascii="Times New Roman" w:hAnsi="Times New Roman" w:cs="Times New Roman"/>
        </w:rPr>
        <w:t>浸水</w:t>
      </w:r>
      <w:r w:rsidR="00674E0D" w:rsidRPr="00674E0D">
        <w:rPr>
          <w:rFonts w:ascii="Times New Roman" w:hAnsi="Times New Roman" w:cs="Times New Roman"/>
        </w:rPr>
        <w:t>安全）</w:t>
      </w:r>
      <w:r w:rsidR="00674E0D" w:rsidRPr="00674E0D">
        <w:rPr>
          <w:rFonts w:ascii="Times New Roman" w:hAnsi="Times New Roman" w:cs="Times New Roman" w:hint="eastAsia"/>
        </w:rPr>
        <w:t>试验</w:t>
      </w:r>
      <w:r w:rsidR="00674E0D" w:rsidRPr="00674E0D">
        <w:rPr>
          <w:rFonts w:ascii="Times New Roman" w:hAnsi="Times New Roman" w:cs="Times New Roman"/>
        </w:rPr>
        <w:t>，主要</w:t>
      </w:r>
      <w:r w:rsidR="00674E0D">
        <w:rPr>
          <w:rFonts w:ascii="Times New Roman" w:hAnsi="Times New Roman" w:cs="Times New Roman"/>
        </w:rPr>
        <w:t>从系统层级</w:t>
      </w:r>
      <w:r w:rsidR="00674E0D">
        <w:rPr>
          <w:rFonts w:ascii="Times New Roman" w:hAnsi="Times New Roman" w:cs="Times New Roman" w:hint="eastAsia"/>
        </w:rPr>
        <w:t>考察</w:t>
      </w:r>
      <w:r w:rsidR="00674E0D" w:rsidRPr="00674E0D">
        <w:rPr>
          <w:rFonts w:ascii="Times New Roman" w:hAnsi="Times New Roman" w:cs="Times New Roman"/>
        </w:rPr>
        <w:t>高</w:t>
      </w:r>
      <w:r w:rsidR="007E7FA2">
        <w:rPr>
          <w:rFonts w:ascii="Times New Roman" w:hAnsi="Times New Roman" w:cs="Times New Roman" w:hint="eastAsia"/>
        </w:rPr>
        <w:t>电</w:t>
      </w:r>
      <w:r w:rsidR="00674E0D" w:rsidRPr="00674E0D">
        <w:rPr>
          <w:rFonts w:ascii="Times New Roman" w:hAnsi="Times New Roman" w:cs="Times New Roman"/>
        </w:rPr>
        <w:t>压下的</w:t>
      </w:r>
      <w:r w:rsidR="00674E0D" w:rsidRPr="00674E0D">
        <w:rPr>
          <w:rFonts w:ascii="Times New Roman" w:hAnsi="Times New Roman" w:cs="Times New Roman" w:hint="eastAsia"/>
        </w:rPr>
        <w:t>安全</w:t>
      </w:r>
      <w:r w:rsidR="00674E0D" w:rsidRPr="00674E0D">
        <w:rPr>
          <w:rFonts w:ascii="Times New Roman" w:hAnsi="Times New Roman" w:cs="Times New Roman"/>
        </w:rPr>
        <w:t>性，对于锂离子电池</w:t>
      </w:r>
      <w:r w:rsidR="00BC331A">
        <w:rPr>
          <w:rFonts w:ascii="Times New Roman" w:hAnsi="Times New Roman" w:cs="Times New Roman" w:hint="eastAsia"/>
        </w:rPr>
        <w:t>单体</w:t>
      </w:r>
      <w:r w:rsidR="00674E0D" w:rsidRPr="00674E0D">
        <w:rPr>
          <w:rFonts w:ascii="Times New Roman" w:hAnsi="Times New Roman" w:cs="Times New Roman"/>
        </w:rPr>
        <w:t>海水浸泡</w:t>
      </w:r>
      <w:r w:rsidR="00674E0D" w:rsidRPr="00674E0D">
        <w:rPr>
          <w:rFonts w:ascii="Times New Roman" w:hAnsi="Times New Roman" w:cs="Times New Roman" w:hint="eastAsia"/>
        </w:rPr>
        <w:t>试验，</w:t>
      </w:r>
      <w:r w:rsidR="007E7FA2">
        <w:rPr>
          <w:rFonts w:ascii="Times New Roman" w:hAnsi="Times New Roman" w:cs="Times New Roman" w:hint="eastAsia"/>
        </w:rPr>
        <w:t>偏向于考察锂离子电池</w:t>
      </w:r>
      <w:r w:rsidR="00BC331A">
        <w:rPr>
          <w:rFonts w:ascii="Times New Roman" w:hAnsi="Times New Roman" w:cs="Times New Roman" w:hint="eastAsia"/>
        </w:rPr>
        <w:t>单体</w:t>
      </w:r>
      <w:r w:rsidR="007E7FA2">
        <w:rPr>
          <w:rFonts w:ascii="Times New Roman" w:hAnsi="Times New Roman" w:cs="Times New Roman" w:hint="eastAsia"/>
        </w:rPr>
        <w:t>腐蚀</w:t>
      </w:r>
      <w:r w:rsidR="00674E0D" w:rsidRPr="00674E0D">
        <w:rPr>
          <w:rFonts w:ascii="Times New Roman" w:hAnsi="Times New Roman" w:cs="Times New Roman"/>
        </w:rPr>
        <w:t>可靠性</w:t>
      </w:r>
      <w:r w:rsidR="00674E0D" w:rsidRPr="00674E0D">
        <w:rPr>
          <w:rFonts w:ascii="Times New Roman" w:hAnsi="Times New Roman" w:cs="Times New Roman" w:hint="eastAsia"/>
        </w:rPr>
        <w:t>问题</w:t>
      </w:r>
      <w:r w:rsidR="007E7FA2">
        <w:rPr>
          <w:rFonts w:ascii="Times New Roman" w:hAnsi="Times New Roman" w:cs="Times New Roman" w:hint="eastAsia"/>
        </w:rPr>
        <w:t>，不符合本标准安全要求范围</w:t>
      </w:r>
      <w:r w:rsidR="00B35E81">
        <w:rPr>
          <w:rFonts w:ascii="Times New Roman" w:hAnsi="Times New Roman" w:cs="Times New Roman"/>
        </w:rPr>
        <w:t>。</w:t>
      </w:r>
    </w:p>
    <w:p w14:paraId="7AD5FA52" w14:textId="77777777" w:rsidR="0000283E" w:rsidRDefault="00752960" w:rsidP="00EC6262">
      <w:pPr>
        <w:pStyle w:val="a3"/>
        <w:numPr>
          <w:ilvl w:val="0"/>
          <w:numId w:val="21"/>
        </w:numPr>
        <w:spacing w:line="400" w:lineRule="exact"/>
        <w:ind w:firstLineChars="0"/>
        <w:jc w:val="left"/>
        <w:rPr>
          <w:rFonts w:ascii="Times New Roman" w:hAnsi="Times New Roman" w:cs="Times New Roman"/>
        </w:rPr>
      </w:pPr>
      <w:r>
        <w:rPr>
          <w:rFonts w:ascii="Times New Roman" w:hAnsi="Times New Roman" w:cs="Times New Roman" w:hint="eastAsia"/>
        </w:rPr>
        <w:lastRenderedPageBreak/>
        <w:t>锂离子</w:t>
      </w:r>
      <w:r w:rsidR="0000283E">
        <w:rPr>
          <w:rFonts w:ascii="Times New Roman" w:hAnsi="Times New Roman" w:cs="Times New Roman" w:hint="eastAsia"/>
        </w:rPr>
        <w:t>电池包</w:t>
      </w:r>
      <w:r w:rsidR="002569D4">
        <w:rPr>
          <w:rFonts w:ascii="Times New Roman" w:hAnsi="Times New Roman" w:cs="Times New Roman" w:hint="eastAsia"/>
        </w:rPr>
        <w:t>或</w:t>
      </w:r>
      <w:r w:rsidR="002569D4">
        <w:rPr>
          <w:rFonts w:ascii="Times New Roman" w:hAnsi="Times New Roman" w:cs="Times New Roman"/>
        </w:rPr>
        <w:t>系统</w:t>
      </w:r>
      <w:r w:rsidR="0000283E">
        <w:rPr>
          <w:rFonts w:ascii="Times New Roman" w:hAnsi="Times New Roman" w:cs="Times New Roman" w:hint="eastAsia"/>
        </w:rPr>
        <w:t>跌落</w:t>
      </w:r>
    </w:p>
    <w:p w14:paraId="7DF110F9" w14:textId="77777777" w:rsidR="000C2419" w:rsidRPr="000C2419" w:rsidRDefault="000C2419" w:rsidP="000C2419">
      <w:pPr>
        <w:spacing w:line="400" w:lineRule="exact"/>
        <w:ind w:left="840" w:firstLine="297"/>
        <w:jc w:val="left"/>
        <w:rPr>
          <w:rFonts w:ascii="Times New Roman" w:hAnsi="Times New Roman" w:cs="Times New Roman"/>
        </w:rPr>
      </w:pPr>
      <w:r w:rsidRPr="000C2419">
        <w:rPr>
          <w:rFonts w:ascii="Times New Roman" w:hAnsi="Times New Roman" w:cs="Times New Roman" w:hint="eastAsia"/>
        </w:rPr>
        <w:t>工作组讨论确定，</w:t>
      </w:r>
      <w:r w:rsidR="002569D4" w:rsidRPr="000C2419">
        <w:rPr>
          <w:rFonts w:ascii="Times New Roman" w:hAnsi="Times New Roman" w:cs="Times New Roman"/>
        </w:rPr>
        <w:t>本标准</w:t>
      </w:r>
      <w:r w:rsidR="002569D4" w:rsidRPr="000C2419">
        <w:rPr>
          <w:rFonts w:ascii="Times New Roman" w:hAnsi="Times New Roman" w:cs="Times New Roman" w:hint="eastAsia"/>
        </w:rPr>
        <w:t>不包含</w:t>
      </w:r>
      <w:r w:rsidR="002569D4" w:rsidRPr="000C2419">
        <w:rPr>
          <w:rFonts w:ascii="Times New Roman" w:hAnsi="Times New Roman" w:cs="Times New Roman"/>
        </w:rPr>
        <w:t>生产、运输</w:t>
      </w:r>
      <w:r w:rsidR="002569D4" w:rsidRPr="000C2419">
        <w:rPr>
          <w:rFonts w:ascii="Times New Roman" w:hAnsi="Times New Roman" w:cs="Times New Roman" w:hint="eastAsia"/>
        </w:rPr>
        <w:t>过程</w:t>
      </w:r>
      <w:r w:rsidR="002569D4" w:rsidRPr="000C2419">
        <w:rPr>
          <w:rFonts w:ascii="Times New Roman" w:hAnsi="Times New Roman" w:cs="Times New Roman"/>
        </w:rPr>
        <w:t>中的安全</w:t>
      </w:r>
      <w:r w:rsidR="002569D4" w:rsidRPr="000C2419">
        <w:rPr>
          <w:rFonts w:ascii="Times New Roman" w:hAnsi="Times New Roman" w:cs="Times New Roman" w:hint="eastAsia"/>
        </w:rPr>
        <w:t>问题</w:t>
      </w:r>
      <w:r w:rsidRPr="000C2419">
        <w:rPr>
          <w:rFonts w:ascii="Times New Roman" w:hAnsi="Times New Roman" w:cs="Times New Roman" w:hint="eastAsia"/>
        </w:rPr>
        <w:t>，电池包或</w:t>
      </w:r>
      <w:r w:rsidRPr="000C2419">
        <w:rPr>
          <w:rFonts w:ascii="Times New Roman" w:hAnsi="Times New Roman" w:cs="Times New Roman"/>
        </w:rPr>
        <w:t>系统</w:t>
      </w:r>
      <w:r w:rsidRPr="000C2419">
        <w:rPr>
          <w:rFonts w:ascii="Times New Roman" w:hAnsi="Times New Roman" w:cs="Times New Roman" w:hint="eastAsia"/>
        </w:rPr>
        <w:t>跌落</w:t>
      </w:r>
      <w:r>
        <w:rPr>
          <w:rFonts w:ascii="Times New Roman" w:hAnsi="Times New Roman" w:cs="Times New Roman" w:hint="eastAsia"/>
        </w:rPr>
        <w:t>试验</w:t>
      </w:r>
      <w:r w:rsidRPr="000C2419">
        <w:rPr>
          <w:rFonts w:ascii="Times New Roman" w:hAnsi="Times New Roman" w:cs="Times New Roman" w:hint="eastAsia"/>
        </w:rPr>
        <w:t>不符合本标准安全要求范围</w:t>
      </w:r>
      <w:r>
        <w:rPr>
          <w:rFonts w:ascii="Times New Roman" w:hAnsi="Times New Roman" w:cs="Times New Roman" w:hint="eastAsia"/>
        </w:rPr>
        <w:t>。</w:t>
      </w:r>
    </w:p>
    <w:p w14:paraId="242523F5" w14:textId="77777777" w:rsidR="0000283E" w:rsidRDefault="00752960" w:rsidP="00EC6262">
      <w:pPr>
        <w:pStyle w:val="a3"/>
        <w:numPr>
          <w:ilvl w:val="0"/>
          <w:numId w:val="21"/>
        </w:numPr>
        <w:spacing w:line="400" w:lineRule="exact"/>
        <w:ind w:firstLineChars="0"/>
        <w:jc w:val="left"/>
        <w:rPr>
          <w:rFonts w:ascii="Times New Roman" w:hAnsi="Times New Roman" w:cs="Times New Roman"/>
        </w:rPr>
      </w:pPr>
      <w:r>
        <w:rPr>
          <w:rFonts w:ascii="Times New Roman" w:hAnsi="Times New Roman" w:cs="Times New Roman" w:hint="eastAsia"/>
        </w:rPr>
        <w:t>锂离子</w:t>
      </w:r>
      <w:r w:rsidR="0000283E">
        <w:rPr>
          <w:rFonts w:ascii="Times New Roman" w:hAnsi="Times New Roman" w:cs="Times New Roman" w:hint="eastAsia"/>
        </w:rPr>
        <w:t>电池包</w:t>
      </w:r>
      <w:r w:rsidR="002569D4">
        <w:rPr>
          <w:rFonts w:ascii="Times New Roman" w:hAnsi="Times New Roman" w:cs="Times New Roman" w:hint="eastAsia"/>
        </w:rPr>
        <w:t>或</w:t>
      </w:r>
      <w:r w:rsidR="002569D4">
        <w:rPr>
          <w:rFonts w:ascii="Times New Roman" w:hAnsi="Times New Roman" w:cs="Times New Roman"/>
        </w:rPr>
        <w:t>系统</w:t>
      </w:r>
      <w:r w:rsidR="0000283E">
        <w:rPr>
          <w:rFonts w:ascii="Times New Roman" w:hAnsi="Times New Roman" w:cs="Times New Roman"/>
        </w:rPr>
        <w:t>翻转</w:t>
      </w:r>
    </w:p>
    <w:p w14:paraId="3FE13F74" w14:textId="77777777" w:rsidR="00306B46" w:rsidRPr="00674E0D" w:rsidRDefault="00674E0D" w:rsidP="00C979C0">
      <w:pPr>
        <w:spacing w:line="400" w:lineRule="exact"/>
        <w:ind w:left="777" w:firstLineChars="200" w:firstLine="420"/>
        <w:jc w:val="left"/>
        <w:rPr>
          <w:rFonts w:ascii="Times New Roman" w:hAnsi="Times New Roman" w:cs="Times New Roman"/>
        </w:rPr>
      </w:pPr>
      <w:r w:rsidRPr="00674E0D">
        <w:rPr>
          <w:rFonts w:ascii="Times New Roman" w:hAnsi="Times New Roman" w:cs="Times New Roman" w:hint="eastAsia"/>
        </w:rPr>
        <w:t>考虑</w:t>
      </w:r>
      <w:r w:rsidR="00745197" w:rsidRPr="00674E0D">
        <w:rPr>
          <w:rFonts w:ascii="Times New Roman" w:hAnsi="Times New Roman" w:cs="Times New Roman"/>
        </w:rPr>
        <w:t>标准</w:t>
      </w:r>
      <w:r w:rsidR="00745197" w:rsidRPr="00674E0D">
        <w:rPr>
          <w:rFonts w:ascii="Times New Roman" w:hAnsi="Times New Roman" w:cs="Times New Roman" w:hint="eastAsia"/>
        </w:rPr>
        <w:t>GB/T 31467.3</w:t>
      </w:r>
      <w:r w:rsidR="00306B46" w:rsidRPr="00674E0D">
        <w:rPr>
          <w:rFonts w:ascii="Times New Roman" w:hAnsi="Times New Roman" w:cs="Times New Roman" w:hint="eastAsia"/>
        </w:rPr>
        <w:t>的</w:t>
      </w:r>
      <w:r w:rsidR="00306B46" w:rsidRPr="00674E0D">
        <w:rPr>
          <w:rFonts w:ascii="Times New Roman" w:hAnsi="Times New Roman" w:cs="Times New Roman"/>
        </w:rPr>
        <w:t>翻转</w:t>
      </w:r>
      <w:r w:rsidR="00306B46" w:rsidRPr="00674E0D">
        <w:rPr>
          <w:rFonts w:ascii="Times New Roman" w:hAnsi="Times New Roman" w:cs="Times New Roman" w:hint="eastAsia"/>
        </w:rPr>
        <w:t>试验</w:t>
      </w:r>
      <w:r w:rsidR="00306B46" w:rsidRPr="00674E0D">
        <w:rPr>
          <w:rFonts w:ascii="Times New Roman" w:hAnsi="Times New Roman" w:cs="Times New Roman"/>
        </w:rPr>
        <w:t>无法</w:t>
      </w:r>
      <w:r w:rsidR="007E7FA2">
        <w:rPr>
          <w:rFonts w:ascii="Times New Roman" w:hAnsi="Times New Roman" w:cs="Times New Roman" w:hint="eastAsia"/>
        </w:rPr>
        <w:t>准确</w:t>
      </w:r>
      <w:r w:rsidR="00306B46" w:rsidRPr="00674E0D">
        <w:rPr>
          <w:rFonts w:ascii="Times New Roman" w:hAnsi="Times New Roman" w:cs="Times New Roman"/>
        </w:rPr>
        <w:t>模拟</w:t>
      </w:r>
      <w:r w:rsidRPr="00674E0D">
        <w:rPr>
          <w:rFonts w:ascii="Times New Roman" w:hAnsi="Times New Roman" w:cs="Times New Roman"/>
        </w:rPr>
        <w:t>实际车载状态下</w:t>
      </w:r>
      <w:r w:rsidR="00306B46" w:rsidRPr="00674E0D">
        <w:rPr>
          <w:rFonts w:ascii="Times New Roman" w:hAnsi="Times New Roman" w:cs="Times New Roman"/>
        </w:rPr>
        <w:t>发生翻转事故时</w:t>
      </w:r>
      <w:r w:rsidRPr="00674E0D">
        <w:rPr>
          <w:rFonts w:ascii="Times New Roman" w:hAnsi="Times New Roman" w:cs="Times New Roman" w:hint="eastAsia"/>
        </w:rPr>
        <w:t>电池包</w:t>
      </w:r>
      <w:r w:rsidRPr="00674E0D">
        <w:rPr>
          <w:rFonts w:ascii="Times New Roman" w:hAnsi="Times New Roman" w:cs="Times New Roman"/>
        </w:rPr>
        <w:t>或系统经受的</w:t>
      </w:r>
      <w:r w:rsidRPr="00674E0D">
        <w:rPr>
          <w:rFonts w:ascii="Times New Roman" w:hAnsi="Times New Roman" w:cs="Times New Roman" w:hint="eastAsia"/>
        </w:rPr>
        <w:t>真实情况</w:t>
      </w:r>
      <w:r w:rsidR="00BE2CDC">
        <w:rPr>
          <w:rFonts w:ascii="Times New Roman" w:hAnsi="Times New Roman" w:cs="Times New Roman" w:hint="eastAsia"/>
        </w:rPr>
        <w:t>，</w:t>
      </w:r>
      <w:r w:rsidR="007E7FA2">
        <w:rPr>
          <w:rFonts w:ascii="Times New Roman" w:hAnsi="Times New Roman" w:cs="Times New Roman" w:hint="eastAsia"/>
        </w:rPr>
        <w:t>且</w:t>
      </w:r>
      <w:r>
        <w:rPr>
          <w:rFonts w:ascii="Times New Roman" w:hAnsi="Times New Roman" w:cs="Times New Roman" w:hint="eastAsia"/>
        </w:rPr>
        <w:t>国际</w:t>
      </w:r>
      <w:r>
        <w:rPr>
          <w:rFonts w:ascii="Times New Roman" w:hAnsi="Times New Roman" w:cs="Times New Roman"/>
        </w:rPr>
        <w:t>标准法规尚未有成熟的</w:t>
      </w:r>
      <w:r>
        <w:rPr>
          <w:rFonts w:ascii="Times New Roman" w:hAnsi="Times New Roman" w:cs="Times New Roman" w:hint="eastAsia"/>
        </w:rPr>
        <w:t>试验</w:t>
      </w:r>
      <w:r>
        <w:rPr>
          <w:rFonts w:ascii="Times New Roman" w:hAnsi="Times New Roman" w:cs="Times New Roman"/>
        </w:rPr>
        <w:t>方法可</w:t>
      </w:r>
      <w:r w:rsidR="00BE2CDC">
        <w:rPr>
          <w:rFonts w:ascii="Times New Roman" w:hAnsi="Times New Roman" w:cs="Times New Roman" w:hint="eastAsia"/>
        </w:rPr>
        <w:t>直接</w:t>
      </w:r>
      <w:r>
        <w:rPr>
          <w:rFonts w:ascii="Times New Roman" w:hAnsi="Times New Roman" w:cs="Times New Roman"/>
        </w:rPr>
        <w:t>借鉴</w:t>
      </w:r>
      <w:r w:rsidR="00BE2CDC">
        <w:rPr>
          <w:rFonts w:ascii="Times New Roman" w:hAnsi="Times New Roman" w:cs="Times New Roman" w:hint="eastAsia"/>
        </w:rPr>
        <w:t>或转化</w:t>
      </w:r>
      <w:r>
        <w:rPr>
          <w:rFonts w:ascii="Times New Roman" w:hAnsi="Times New Roman" w:cs="Times New Roman" w:hint="eastAsia"/>
        </w:rPr>
        <w:t>，</w:t>
      </w:r>
      <w:r w:rsidR="00BE2CDC">
        <w:rPr>
          <w:rFonts w:ascii="Times New Roman" w:hAnsi="Times New Roman" w:cs="Times New Roman" w:hint="eastAsia"/>
        </w:rPr>
        <w:t>因此，本标准不包含</w:t>
      </w:r>
      <w:r>
        <w:rPr>
          <w:rFonts w:ascii="Times New Roman" w:hAnsi="Times New Roman" w:cs="Times New Roman"/>
        </w:rPr>
        <w:t>电池包或系统翻转试验。</w:t>
      </w:r>
      <w:r w:rsidR="00BE2DCA">
        <w:rPr>
          <w:rFonts w:ascii="Times New Roman" w:hAnsi="Times New Roman" w:cs="Times New Roman" w:hint="eastAsia"/>
        </w:rPr>
        <w:t>需要强调的是，汽车</w:t>
      </w:r>
      <w:r w:rsidR="00BE2CDC">
        <w:rPr>
          <w:rFonts w:ascii="Times New Roman" w:hAnsi="Times New Roman" w:cs="Times New Roman" w:hint="eastAsia"/>
        </w:rPr>
        <w:t>（包括电动汽车）</w:t>
      </w:r>
      <w:r w:rsidR="00BE2DCA">
        <w:rPr>
          <w:rFonts w:ascii="Times New Roman" w:hAnsi="Times New Roman" w:cs="Times New Roman" w:hint="eastAsia"/>
        </w:rPr>
        <w:t>确实存在发生翻滚的事故场景，建议各企业单位自行开展研究试验，关注</w:t>
      </w:r>
      <w:r w:rsidR="00BE2DCA">
        <w:rPr>
          <w:rFonts w:ascii="Times New Roman" w:hAnsi="Times New Roman" w:cs="Times New Roman" w:hint="eastAsia"/>
        </w:rPr>
        <w:t>EVS-GTR</w:t>
      </w:r>
      <w:r w:rsidR="00BE2DCA">
        <w:rPr>
          <w:rFonts w:ascii="Times New Roman" w:hAnsi="Times New Roman" w:cs="Times New Roman"/>
        </w:rPr>
        <w:t>第二</w:t>
      </w:r>
      <w:r w:rsidR="00BE2DCA">
        <w:rPr>
          <w:rFonts w:ascii="Times New Roman" w:hAnsi="Times New Roman" w:cs="Times New Roman" w:hint="eastAsia"/>
        </w:rPr>
        <w:t>阶段关于翻转试验的进展与成果。</w:t>
      </w:r>
    </w:p>
    <w:p w14:paraId="3F4C09A0" w14:textId="77777777" w:rsidR="00C979C0" w:rsidRPr="000C2419" w:rsidRDefault="00AB2A06" w:rsidP="00C979C0">
      <w:pPr>
        <w:pStyle w:val="a3"/>
        <w:numPr>
          <w:ilvl w:val="0"/>
          <w:numId w:val="16"/>
        </w:numPr>
        <w:spacing w:line="400" w:lineRule="exact"/>
        <w:ind w:firstLineChars="0"/>
        <w:jc w:val="left"/>
        <w:rPr>
          <w:rFonts w:ascii="Times New Roman" w:hAnsi="Times New Roman" w:cs="Times New Roman"/>
          <w:b/>
        </w:rPr>
      </w:pPr>
      <w:r w:rsidRPr="000C2419">
        <w:rPr>
          <w:rFonts w:ascii="Times New Roman" w:hAnsi="Times New Roman" w:cs="Times New Roman" w:hint="eastAsia"/>
          <w:b/>
        </w:rPr>
        <w:t>修改</w:t>
      </w:r>
      <w:r w:rsidR="00CD2F7A" w:rsidRPr="000C2419">
        <w:rPr>
          <w:rFonts w:ascii="Times New Roman" w:hAnsi="Times New Roman" w:cs="Times New Roman"/>
          <w:b/>
        </w:rPr>
        <w:t>项目</w:t>
      </w:r>
    </w:p>
    <w:p w14:paraId="631A19B6" w14:textId="7A77170A" w:rsidR="00C979C0" w:rsidRDefault="00752960" w:rsidP="00C979C0">
      <w:pPr>
        <w:pStyle w:val="a3"/>
        <w:numPr>
          <w:ilvl w:val="0"/>
          <w:numId w:val="22"/>
        </w:numPr>
        <w:spacing w:line="400" w:lineRule="exact"/>
        <w:ind w:firstLineChars="0"/>
        <w:jc w:val="left"/>
        <w:rPr>
          <w:rFonts w:ascii="Times New Roman" w:hAnsi="Times New Roman" w:cs="Times New Roman"/>
        </w:rPr>
      </w:pPr>
      <w:r>
        <w:rPr>
          <w:rFonts w:ascii="Times New Roman" w:hAnsi="Times New Roman" w:cs="Times New Roman" w:hint="eastAsia"/>
        </w:rPr>
        <w:t>锂离子</w:t>
      </w:r>
      <w:r w:rsidR="0000283E" w:rsidRPr="00C979C0">
        <w:rPr>
          <w:rFonts w:ascii="Times New Roman" w:hAnsi="Times New Roman" w:cs="Times New Roman" w:hint="eastAsia"/>
        </w:rPr>
        <w:t>电池</w:t>
      </w:r>
      <w:r w:rsidR="00BC331A">
        <w:rPr>
          <w:rFonts w:ascii="Times New Roman" w:hAnsi="Times New Roman" w:cs="Times New Roman" w:hint="eastAsia"/>
        </w:rPr>
        <w:t>单体</w:t>
      </w:r>
      <w:r w:rsidR="0000283E" w:rsidRPr="00C979C0">
        <w:rPr>
          <w:rFonts w:ascii="Times New Roman" w:hAnsi="Times New Roman" w:cs="Times New Roman"/>
        </w:rPr>
        <w:t>过充</w:t>
      </w:r>
    </w:p>
    <w:p w14:paraId="75E7A5DA" w14:textId="3C602914" w:rsidR="00E0708E" w:rsidRDefault="008F51A2" w:rsidP="00E0708E">
      <w:pPr>
        <w:spacing w:line="400" w:lineRule="exact"/>
        <w:ind w:left="840" w:firstLine="420"/>
        <w:jc w:val="left"/>
        <w:rPr>
          <w:rFonts w:ascii="Times New Roman" w:hAnsi="Times New Roman" w:cs="Times New Roman"/>
          <w:color w:val="000000" w:themeColor="text1"/>
        </w:rPr>
      </w:pPr>
      <w:r w:rsidRPr="0048476F">
        <w:rPr>
          <w:rFonts w:ascii="Times New Roman" w:hAnsi="Times New Roman" w:cs="Times New Roman"/>
          <w:color w:val="000000" w:themeColor="text1"/>
        </w:rPr>
        <w:t>根据</w:t>
      </w:r>
      <w:r w:rsidRPr="0048476F">
        <w:rPr>
          <w:rFonts w:ascii="Times New Roman" w:hAnsi="Times New Roman" w:cs="Times New Roman" w:hint="eastAsia"/>
          <w:color w:val="000000" w:themeColor="text1"/>
        </w:rPr>
        <w:t>行业</w:t>
      </w:r>
      <w:r w:rsidRPr="0048476F">
        <w:rPr>
          <w:rFonts w:ascii="Times New Roman" w:hAnsi="Times New Roman" w:cs="Times New Roman"/>
          <w:color w:val="000000" w:themeColor="text1"/>
        </w:rPr>
        <w:t>的</w:t>
      </w:r>
      <w:r w:rsidRPr="0048476F">
        <w:rPr>
          <w:rFonts w:ascii="Times New Roman" w:hAnsi="Times New Roman" w:cs="Times New Roman" w:hint="eastAsia"/>
          <w:color w:val="000000" w:themeColor="text1"/>
        </w:rPr>
        <w:t>发展</w:t>
      </w:r>
      <w:r w:rsidRPr="0048476F">
        <w:rPr>
          <w:rFonts w:ascii="Times New Roman" w:hAnsi="Times New Roman" w:cs="Times New Roman"/>
          <w:color w:val="000000" w:themeColor="text1"/>
        </w:rPr>
        <w:t>趋势</w:t>
      </w:r>
      <w:r w:rsidRPr="0048476F">
        <w:rPr>
          <w:rFonts w:ascii="Times New Roman" w:hAnsi="Times New Roman" w:cs="Times New Roman" w:hint="eastAsia"/>
          <w:color w:val="000000" w:themeColor="text1"/>
        </w:rPr>
        <w:t>和材料开发</w:t>
      </w:r>
      <w:r w:rsidRPr="0048476F">
        <w:rPr>
          <w:rFonts w:ascii="Times New Roman" w:hAnsi="Times New Roman" w:cs="Times New Roman"/>
          <w:color w:val="000000" w:themeColor="text1"/>
        </w:rPr>
        <w:t>状态</w:t>
      </w:r>
      <w:r w:rsidRPr="0048476F">
        <w:rPr>
          <w:rFonts w:ascii="Times New Roman" w:hAnsi="Times New Roman" w:cs="Times New Roman" w:hint="eastAsia"/>
          <w:color w:val="000000" w:themeColor="text1"/>
        </w:rPr>
        <w:t>，随着</w:t>
      </w:r>
      <w:r w:rsidR="004B4C9C" w:rsidRPr="0048476F">
        <w:rPr>
          <w:rFonts w:ascii="Times New Roman" w:hAnsi="Times New Roman" w:cs="Times New Roman"/>
          <w:color w:val="000000" w:themeColor="text1"/>
        </w:rPr>
        <w:t>锂离子电池</w:t>
      </w:r>
      <w:r w:rsidR="00BC331A">
        <w:rPr>
          <w:rFonts w:ascii="Times New Roman" w:hAnsi="Times New Roman" w:cs="Times New Roman" w:hint="eastAsia"/>
          <w:color w:val="000000" w:themeColor="text1"/>
        </w:rPr>
        <w:t>单体</w:t>
      </w:r>
      <w:r w:rsidR="004B4C9C" w:rsidRPr="0048476F">
        <w:rPr>
          <w:rFonts w:ascii="Times New Roman" w:hAnsi="Times New Roman" w:cs="Times New Roman" w:hint="eastAsia"/>
          <w:color w:val="000000" w:themeColor="text1"/>
        </w:rPr>
        <w:t>的</w:t>
      </w:r>
      <w:r w:rsidR="004B4C9C" w:rsidRPr="0048476F">
        <w:rPr>
          <w:rFonts w:ascii="Times New Roman" w:hAnsi="Times New Roman" w:cs="Times New Roman"/>
          <w:color w:val="000000" w:themeColor="text1"/>
        </w:rPr>
        <w:t>能量</w:t>
      </w:r>
      <w:r w:rsidR="004B4C9C" w:rsidRPr="0048476F">
        <w:rPr>
          <w:rFonts w:ascii="Times New Roman" w:hAnsi="Times New Roman" w:cs="Times New Roman" w:hint="eastAsia"/>
          <w:color w:val="000000" w:themeColor="text1"/>
        </w:rPr>
        <w:t>密度</w:t>
      </w:r>
      <w:r w:rsidR="004B4C9C" w:rsidRPr="0048476F">
        <w:rPr>
          <w:rFonts w:ascii="Times New Roman" w:hAnsi="Times New Roman" w:cs="Times New Roman"/>
          <w:color w:val="000000" w:themeColor="text1"/>
        </w:rPr>
        <w:t>的提高，材料</w:t>
      </w:r>
      <w:r w:rsidRPr="0048476F">
        <w:rPr>
          <w:rFonts w:ascii="Times New Roman" w:hAnsi="Times New Roman" w:cs="Times New Roman" w:hint="eastAsia"/>
          <w:color w:val="000000" w:themeColor="text1"/>
        </w:rPr>
        <w:t>中</w:t>
      </w:r>
      <w:r w:rsidR="004B4C9C" w:rsidRPr="0048476F">
        <w:rPr>
          <w:rFonts w:ascii="Times New Roman" w:hAnsi="Times New Roman" w:cs="Times New Roman"/>
          <w:color w:val="000000" w:themeColor="text1"/>
        </w:rPr>
        <w:t>锂</w:t>
      </w:r>
      <w:r w:rsidRPr="0048476F">
        <w:rPr>
          <w:rFonts w:ascii="Times New Roman" w:hAnsi="Times New Roman" w:cs="Times New Roman" w:hint="eastAsia"/>
          <w:color w:val="000000" w:themeColor="text1"/>
        </w:rPr>
        <w:t>的</w:t>
      </w:r>
      <w:r w:rsidR="004B4C9C" w:rsidRPr="0048476F">
        <w:rPr>
          <w:rFonts w:ascii="Times New Roman" w:hAnsi="Times New Roman" w:cs="Times New Roman"/>
          <w:color w:val="000000" w:themeColor="text1"/>
        </w:rPr>
        <w:t>脱出</w:t>
      </w:r>
      <w:r w:rsidRPr="0048476F">
        <w:rPr>
          <w:rFonts w:ascii="Times New Roman" w:hAnsi="Times New Roman" w:cs="Times New Roman" w:hint="eastAsia"/>
          <w:color w:val="000000" w:themeColor="text1"/>
        </w:rPr>
        <w:t>量已近极限</w:t>
      </w:r>
      <w:r w:rsidR="00487F92">
        <w:rPr>
          <w:rFonts w:ascii="Times New Roman" w:hAnsi="Times New Roman" w:cs="Times New Roman" w:hint="eastAsia"/>
          <w:color w:val="000000" w:themeColor="text1"/>
        </w:rPr>
        <w:t>。</w:t>
      </w:r>
      <w:r w:rsidR="00487F92" w:rsidRPr="0048476F">
        <w:rPr>
          <w:rFonts w:ascii="Times New Roman" w:hAnsi="Times New Roman" w:cs="Times New Roman" w:hint="eastAsia"/>
          <w:color w:val="000000" w:themeColor="text1"/>
        </w:rPr>
        <w:t>经</w:t>
      </w:r>
      <w:r w:rsidR="00487F92" w:rsidRPr="0048476F">
        <w:rPr>
          <w:rFonts w:ascii="Times New Roman" w:hAnsi="Times New Roman" w:cs="Times New Roman"/>
          <w:color w:val="000000" w:themeColor="text1"/>
        </w:rPr>
        <w:t>工作组</w:t>
      </w:r>
      <w:r w:rsidR="00487F92" w:rsidRPr="0048476F">
        <w:rPr>
          <w:rFonts w:ascii="Times New Roman" w:hAnsi="Times New Roman" w:cs="Times New Roman" w:hint="eastAsia"/>
          <w:color w:val="000000" w:themeColor="text1"/>
        </w:rPr>
        <w:t>讨论，</w:t>
      </w:r>
      <w:r w:rsidR="00487F92">
        <w:rPr>
          <w:rFonts w:ascii="Times New Roman" w:hAnsi="Times New Roman" w:cs="Times New Roman" w:hint="eastAsia"/>
          <w:color w:val="000000" w:themeColor="text1"/>
        </w:rPr>
        <w:t>一致同意</w:t>
      </w:r>
      <w:r w:rsidR="00487F92" w:rsidRPr="00487F92">
        <w:rPr>
          <w:rFonts w:asciiTheme="minorEastAsia" w:hAnsiTheme="minorEastAsia" w:cs="Times New Roman"/>
          <w:color w:val="000000" w:themeColor="text1"/>
        </w:rPr>
        <w:t>“</w:t>
      </w:r>
      <w:r w:rsidR="00487F92" w:rsidRPr="0048476F">
        <w:rPr>
          <w:rFonts w:ascii="Times New Roman" w:hAnsi="Times New Roman" w:cs="Times New Roman" w:hint="eastAsia"/>
          <w:color w:val="000000" w:themeColor="text1"/>
        </w:rPr>
        <w:t>过充</w:t>
      </w:r>
      <w:r w:rsidR="00487F92" w:rsidRPr="0048476F">
        <w:rPr>
          <w:rFonts w:ascii="Times New Roman" w:hAnsi="Times New Roman" w:cs="Times New Roman"/>
          <w:color w:val="000000" w:themeColor="text1"/>
        </w:rPr>
        <w:t>是需要从</w:t>
      </w:r>
      <w:r w:rsidR="00487F92" w:rsidRPr="0048476F">
        <w:rPr>
          <w:rFonts w:ascii="Times New Roman" w:hAnsi="Times New Roman" w:cs="Times New Roman" w:hint="eastAsia"/>
          <w:color w:val="000000" w:themeColor="text1"/>
        </w:rPr>
        <w:t>系统</w:t>
      </w:r>
      <w:r w:rsidR="00487F92" w:rsidRPr="0048476F">
        <w:rPr>
          <w:rFonts w:ascii="Times New Roman" w:hAnsi="Times New Roman" w:cs="Times New Roman"/>
          <w:color w:val="000000" w:themeColor="text1"/>
        </w:rPr>
        <w:t>层级</w:t>
      </w:r>
      <w:r w:rsidR="00487F92" w:rsidRPr="0048476F">
        <w:rPr>
          <w:rFonts w:ascii="Times New Roman" w:hAnsi="Times New Roman" w:cs="Times New Roman" w:hint="eastAsia"/>
          <w:color w:val="000000" w:themeColor="text1"/>
        </w:rPr>
        <w:t>来进行</w:t>
      </w:r>
      <w:r w:rsidR="00487F92" w:rsidRPr="0048476F">
        <w:rPr>
          <w:rFonts w:ascii="Times New Roman" w:hAnsi="Times New Roman" w:cs="Times New Roman"/>
          <w:color w:val="000000" w:themeColor="text1"/>
        </w:rPr>
        <w:t>保护</w:t>
      </w:r>
      <w:r w:rsidR="00487F92" w:rsidRPr="00487F92">
        <w:rPr>
          <w:rFonts w:asciiTheme="minorEastAsia" w:hAnsiTheme="minorEastAsia" w:cs="Times New Roman"/>
          <w:color w:val="000000" w:themeColor="text1"/>
        </w:rPr>
        <w:t>”</w:t>
      </w:r>
      <w:r w:rsidR="00487F92">
        <w:rPr>
          <w:rFonts w:ascii="Times New Roman" w:hAnsi="Times New Roman" w:cs="Times New Roman" w:hint="eastAsia"/>
          <w:color w:val="000000" w:themeColor="text1"/>
        </w:rPr>
        <w:t>，</w:t>
      </w:r>
      <w:r w:rsidR="004B4C9C" w:rsidRPr="0048476F">
        <w:rPr>
          <w:rFonts w:ascii="Times New Roman" w:hAnsi="Times New Roman" w:cs="Times New Roman" w:hint="eastAsia"/>
          <w:color w:val="000000" w:themeColor="text1"/>
        </w:rPr>
        <w:t>需要</w:t>
      </w:r>
      <w:r w:rsidR="004B4C9C" w:rsidRPr="0048476F">
        <w:rPr>
          <w:rFonts w:ascii="Times New Roman" w:hAnsi="Times New Roman" w:cs="Times New Roman"/>
          <w:color w:val="000000" w:themeColor="text1"/>
        </w:rPr>
        <w:t>对锂离子电池</w:t>
      </w:r>
      <w:r w:rsidR="00BC331A">
        <w:rPr>
          <w:rFonts w:ascii="Times New Roman" w:hAnsi="Times New Roman" w:cs="Times New Roman" w:hint="eastAsia"/>
          <w:color w:val="000000" w:themeColor="text1"/>
        </w:rPr>
        <w:t>单体</w:t>
      </w:r>
      <w:r w:rsidR="004B4C9C" w:rsidRPr="0048476F">
        <w:rPr>
          <w:rFonts w:ascii="Times New Roman" w:hAnsi="Times New Roman" w:cs="Times New Roman" w:hint="eastAsia"/>
          <w:color w:val="000000" w:themeColor="text1"/>
        </w:rPr>
        <w:t>的</w:t>
      </w:r>
      <w:r w:rsidR="004B4C9C" w:rsidRPr="0048476F">
        <w:rPr>
          <w:rFonts w:ascii="Times New Roman" w:hAnsi="Times New Roman" w:cs="Times New Roman"/>
          <w:color w:val="000000" w:themeColor="text1"/>
        </w:rPr>
        <w:t>过充</w:t>
      </w:r>
      <w:r w:rsidR="00C34832" w:rsidRPr="0048476F">
        <w:rPr>
          <w:rFonts w:ascii="Times New Roman" w:hAnsi="Times New Roman" w:cs="Times New Roman" w:hint="eastAsia"/>
          <w:color w:val="000000" w:themeColor="text1"/>
        </w:rPr>
        <w:t>电要求</w:t>
      </w:r>
      <w:r w:rsidR="004B4C9C" w:rsidRPr="0048476F">
        <w:rPr>
          <w:rFonts w:ascii="Times New Roman" w:hAnsi="Times New Roman" w:cs="Times New Roman"/>
          <w:color w:val="000000" w:themeColor="text1"/>
        </w:rPr>
        <w:t>做</w:t>
      </w:r>
      <w:r w:rsidR="00C34832" w:rsidRPr="0048476F">
        <w:rPr>
          <w:rFonts w:ascii="Times New Roman" w:hAnsi="Times New Roman" w:cs="Times New Roman" w:hint="eastAsia"/>
          <w:color w:val="000000" w:themeColor="text1"/>
        </w:rPr>
        <w:t>出</w:t>
      </w:r>
      <w:r w:rsidR="004B4C9C" w:rsidRPr="0048476F">
        <w:rPr>
          <w:rFonts w:ascii="Times New Roman" w:hAnsi="Times New Roman" w:cs="Times New Roman" w:hint="eastAsia"/>
          <w:color w:val="000000" w:themeColor="text1"/>
        </w:rPr>
        <w:t>调整。</w:t>
      </w:r>
    </w:p>
    <w:p w14:paraId="2BC9A4B7" w14:textId="403CB4AF" w:rsidR="004B4C9C" w:rsidRDefault="00E0708E">
      <w:pPr>
        <w:spacing w:line="400" w:lineRule="exact"/>
        <w:ind w:left="840" w:firstLine="420"/>
        <w:jc w:val="left"/>
        <w:rPr>
          <w:rFonts w:ascii="Times New Roman" w:hAnsi="Times New Roman" w:cs="Times New Roman"/>
          <w:color w:val="000000" w:themeColor="text1"/>
        </w:rPr>
      </w:pPr>
      <w:r w:rsidRPr="00D67776">
        <w:rPr>
          <w:rFonts w:ascii="Times New Roman" w:hAnsi="Times New Roman" w:cs="Times New Roman"/>
          <w:noProof/>
          <w:color w:val="000000" w:themeColor="text1"/>
        </w:rPr>
        <w:drawing>
          <wp:anchor distT="0" distB="0" distL="114300" distR="114300" simplePos="0" relativeHeight="251672576" behindDoc="0" locked="0" layoutInCell="1" allowOverlap="1" wp14:anchorId="10F7D28B" wp14:editId="07FC44E8">
            <wp:simplePos x="0" y="0"/>
            <wp:positionH relativeFrom="margin">
              <wp:posOffset>331267</wp:posOffset>
            </wp:positionH>
            <wp:positionV relativeFrom="paragraph">
              <wp:posOffset>219710</wp:posOffset>
            </wp:positionV>
            <wp:extent cx="4735830" cy="2879725"/>
            <wp:effectExtent l="0" t="0" r="762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5830" cy="2879725"/>
                    </a:xfrm>
                    <a:prstGeom prst="rect">
                      <a:avLst/>
                    </a:prstGeom>
                    <a:noFill/>
                  </pic:spPr>
                </pic:pic>
              </a:graphicData>
            </a:graphic>
            <wp14:sizeRelH relativeFrom="page">
              <wp14:pctWidth>0</wp14:pctWidth>
            </wp14:sizeRelH>
            <wp14:sizeRelV relativeFrom="page">
              <wp14:pctHeight>0</wp14:pctHeight>
            </wp14:sizeRelV>
          </wp:anchor>
        </w:drawing>
      </w:r>
      <w:r w:rsidR="004B4C9C" w:rsidRPr="0048476F">
        <w:rPr>
          <w:rFonts w:ascii="Times New Roman" w:hAnsi="Times New Roman" w:cs="Times New Roman"/>
          <w:color w:val="000000" w:themeColor="text1"/>
        </w:rPr>
        <w:t>锂离子电池</w:t>
      </w:r>
      <w:r w:rsidR="00BC331A">
        <w:rPr>
          <w:rFonts w:ascii="Times New Roman" w:hAnsi="Times New Roman" w:cs="Times New Roman" w:hint="eastAsia"/>
          <w:color w:val="000000" w:themeColor="text1"/>
        </w:rPr>
        <w:t>单体</w:t>
      </w:r>
      <w:r w:rsidR="004B4C9C" w:rsidRPr="0048476F">
        <w:rPr>
          <w:rFonts w:ascii="Times New Roman" w:hAnsi="Times New Roman" w:cs="Times New Roman" w:hint="eastAsia"/>
          <w:color w:val="000000" w:themeColor="text1"/>
        </w:rPr>
        <w:t>过充试验</w:t>
      </w:r>
      <w:r w:rsidR="004B4C9C" w:rsidRPr="0048476F">
        <w:rPr>
          <w:rFonts w:ascii="Times New Roman" w:hAnsi="Times New Roman" w:cs="Times New Roman"/>
          <w:color w:val="000000" w:themeColor="text1"/>
        </w:rPr>
        <w:t>，主要是</w:t>
      </w:r>
      <w:r w:rsidR="004B4C9C" w:rsidRPr="0048476F">
        <w:rPr>
          <w:rFonts w:ascii="Times New Roman" w:hAnsi="Times New Roman" w:cs="Times New Roman" w:hint="eastAsia"/>
          <w:color w:val="000000" w:themeColor="text1"/>
        </w:rPr>
        <w:t>为了配合</w:t>
      </w:r>
      <w:r w:rsidR="004B4C9C" w:rsidRPr="0048476F">
        <w:rPr>
          <w:rFonts w:ascii="Times New Roman" w:hAnsi="Times New Roman" w:cs="Times New Roman"/>
          <w:color w:val="000000" w:themeColor="text1"/>
        </w:rPr>
        <w:t>系统保护策略的执行</w:t>
      </w:r>
      <w:r w:rsidR="004B4C9C" w:rsidRPr="0048476F">
        <w:rPr>
          <w:rFonts w:ascii="Times New Roman" w:hAnsi="Times New Roman" w:cs="Times New Roman" w:hint="eastAsia"/>
          <w:color w:val="000000" w:themeColor="text1"/>
        </w:rPr>
        <w:t>而</w:t>
      </w:r>
      <w:r w:rsidR="004B4C9C" w:rsidRPr="0048476F">
        <w:rPr>
          <w:rFonts w:ascii="Times New Roman" w:hAnsi="Times New Roman" w:cs="Times New Roman"/>
          <w:color w:val="000000" w:themeColor="text1"/>
        </w:rPr>
        <w:t>做出要求，</w:t>
      </w:r>
      <w:r w:rsidR="000E1D90">
        <w:rPr>
          <w:rFonts w:ascii="Times New Roman" w:hAnsi="Times New Roman" w:cs="Times New Roman" w:hint="eastAsia"/>
          <w:color w:val="000000" w:themeColor="text1"/>
        </w:rPr>
        <w:t>即电池</w:t>
      </w:r>
      <w:r w:rsidR="00BC331A">
        <w:rPr>
          <w:rFonts w:ascii="Times New Roman" w:hAnsi="Times New Roman" w:cs="Times New Roman" w:hint="eastAsia"/>
          <w:color w:val="000000" w:themeColor="text1"/>
        </w:rPr>
        <w:t>单体</w:t>
      </w:r>
      <w:r w:rsidR="000E1D90">
        <w:rPr>
          <w:rFonts w:ascii="Times New Roman" w:hAnsi="Times New Roman" w:cs="Times New Roman"/>
          <w:color w:val="000000" w:themeColor="text1"/>
        </w:rPr>
        <w:t>的过充需与</w:t>
      </w:r>
      <w:r w:rsidR="004B4C9C" w:rsidRPr="0048476F">
        <w:rPr>
          <w:rFonts w:ascii="Times New Roman" w:hAnsi="Times New Roman" w:cs="Times New Roman" w:hint="eastAsia"/>
          <w:color w:val="000000" w:themeColor="text1"/>
        </w:rPr>
        <w:t>系统</w:t>
      </w:r>
      <w:r w:rsidR="004B4C9C" w:rsidRPr="0048476F">
        <w:rPr>
          <w:rFonts w:ascii="Times New Roman" w:hAnsi="Times New Roman" w:cs="Times New Roman"/>
          <w:color w:val="000000" w:themeColor="text1"/>
        </w:rPr>
        <w:t>层级</w:t>
      </w:r>
      <w:r w:rsidR="004B4C9C" w:rsidRPr="0048476F">
        <w:rPr>
          <w:rFonts w:ascii="Times New Roman" w:hAnsi="Times New Roman" w:cs="Times New Roman" w:hint="eastAsia"/>
          <w:color w:val="000000" w:themeColor="text1"/>
        </w:rPr>
        <w:t>的</w:t>
      </w:r>
      <w:r w:rsidR="004B4C9C" w:rsidRPr="0048476F">
        <w:rPr>
          <w:rFonts w:ascii="Times New Roman" w:hAnsi="Times New Roman" w:cs="Times New Roman"/>
          <w:color w:val="000000" w:themeColor="text1"/>
        </w:rPr>
        <w:t>过充</w:t>
      </w:r>
      <w:r w:rsidR="0048476F">
        <w:rPr>
          <w:rFonts w:ascii="Times New Roman" w:hAnsi="Times New Roman" w:cs="Times New Roman" w:hint="eastAsia"/>
          <w:color w:val="000000" w:themeColor="text1"/>
        </w:rPr>
        <w:t>保护要求</w:t>
      </w:r>
      <w:r w:rsidR="000E1D90">
        <w:rPr>
          <w:rFonts w:ascii="Times New Roman" w:hAnsi="Times New Roman" w:cs="Times New Roman" w:hint="eastAsia"/>
          <w:color w:val="000000" w:themeColor="text1"/>
        </w:rPr>
        <w:t>相</w:t>
      </w:r>
      <w:r w:rsidR="0048476F">
        <w:rPr>
          <w:rFonts w:ascii="Times New Roman" w:hAnsi="Times New Roman" w:cs="Times New Roman" w:hint="eastAsia"/>
          <w:color w:val="000000" w:themeColor="text1"/>
        </w:rPr>
        <w:t>协调</w:t>
      </w:r>
      <w:r w:rsidR="000E1D90">
        <w:rPr>
          <w:rFonts w:ascii="Times New Roman" w:hAnsi="Times New Roman" w:cs="Times New Roman" w:hint="eastAsia"/>
          <w:color w:val="000000" w:themeColor="text1"/>
        </w:rPr>
        <w:t>，具体</w:t>
      </w:r>
      <w:r w:rsidR="000E1D90">
        <w:rPr>
          <w:rFonts w:ascii="Times New Roman" w:hAnsi="Times New Roman" w:cs="Times New Roman"/>
          <w:color w:val="000000" w:themeColor="text1"/>
        </w:rPr>
        <w:t>协调关系</w:t>
      </w:r>
      <w:r w:rsidR="000E1D90">
        <w:rPr>
          <w:rFonts w:ascii="Times New Roman" w:hAnsi="Times New Roman" w:cs="Times New Roman" w:hint="eastAsia"/>
          <w:color w:val="000000" w:themeColor="text1"/>
        </w:rPr>
        <w:t>如</w:t>
      </w:r>
      <w:r w:rsidR="000E1D90">
        <w:rPr>
          <w:rFonts w:ascii="Times New Roman" w:hAnsi="Times New Roman" w:cs="Times New Roman"/>
          <w:color w:val="000000" w:themeColor="text1"/>
        </w:rPr>
        <w:t>上图</w:t>
      </w:r>
      <w:r w:rsidR="000E1D90">
        <w:rPr>
          <w:rFonts w:ascii="Times New Roman" w:hAnsi="Times New Roman" w:cs="Times New Roman" w:hint="eastAsia"/>
          <w:color w:val="000000" w:themeColor="text1"/>
        </w:rPr>
        <w:t>所示</w:t>
      </w:r>
      <w:r w:rsidR="004B4C9C" w:rsidRPr="0048476F">
        <w:rPr>
          <w:rFonts w:ascii="Times New Roman" w:hAnsi="Times New Roman" w:cs="Times New Roman"/>
          <w:color w:val="000000" w:themeColor="text1"/>
        </w:rPr>
        <w:t>。</w:t>
      </w:r>
      <w:r w:rsidR="00DC4F88">
        <w:rPr>
          <w:rFonts w:ascii="Times New Roman" w:hAnsi="Times New Roman" w:cs="Times New Roman" w:hint="eastAsia"/>
          <w:color w:val="000000" w:themeColor="text1"/>
        </w:rPr>
        <w:t>首先</w:t>
      </w:r>
      <w:r w:rsidR="00DC4F88">
        <w:rPr>
          <w:rFonts w:ascii="Times New Roman" w:hAnsi="Times New Roman" w:cs="Times New Roman"/>
          <w:color w:val="000000" w:themeColor="text1"/>
        </w:rPr>
        <w:t>，</w:t>
      </w:r>
      <w:r w:rsidR="00E637D8">
        <w:rPr>
          <w:rFonts w:ascii="Times New Roman" w:hAnsi="Times New Roman" w:cs="Times New Roman" w:hint="eastAsia"/>
          <w:color w:val="000000" w:themeColor="text1"/>
        </w:rPr>
        <w:t>按照</w:t>
      </w:r>
      <w:r w:rsidR="00E637D8" w:rsidRPr="0048476F">
        <w:rPr>
          <w:rFonts w:ascii="Times New Roman" w:hAnsi="Times New Roman" w:cs="Times New Roman" w:hint="eastAsia"/>
          <w:color w:val="000000" w:themeColor="text1"/>
        </w:rPr>
        <w:t>锂离子电池</w:t>
      </w:r>
      <w:r w:rsidR="00E637D8" w:rsidRPr="0048476F">
        <w:rPr>
          <w:rFonts w:ascii="Times New Roman" w:hAnsi="Times New Roman" w:cs="Times New Roman"/>
          <w:color w:val="000000" w:themeColor="text1"/>
        </w:rPr>
        <w:t>系统</w:t>
      </w:r>
      <w:r w:rsidR="00E637D8" w:rsidRPr="0048476F">
        <w:rPr>
          <w:rFonts w:ascii="Times New Roman" w:hAnsi="Times New Roman" w:cs="Times New Roman"/>
          <w:color w:val="000000" w:themeColor="text1"/>
        </w:rPr>
        <w:t>SOC</w:t>
      </w:r>
      <w:r w:rsidR="00E637D8" w:rsidRPr="0048476F">
        <w:rPr>
          <w:rFonts w:ascii="Times New Roman" w:hAnsi="Times New Roman" w:cs="Times New Roman" w:hint="eastAsia"/>
          <w:color w:val="000000" w:themeColor="text1"/>
        </w:rPr>
        <w:t>与锂离子电池单体</w:t>
      </w:r>
      <w:r w:rsidR="00E637D8" w:rsidRPr="0048476F">
        <w:rPr>
          <w:rFonts w:ascii="Times New Roman" w:hAnsi="Times New Roman" w:cs="Times New Roman" w:hint="eastAsia"/>
          <w:color w:val="000000" w:themeColor="text1"/>
        </w:rPr>
        <w:t>SOC</w:t>
      </w:r>
      <w:r w:rsidR="00E637D8" w:rsidRPr="0048476F">
        <w:rPr>
          <w:rFonts w:ascii="Times New Roman" w:hAnsi="Times New Roman" w:cs="Times New Roman" w:hint="eastAsia"/>
          <w:color w:val="000000" w:themeColor="text1"/>
        </w:rPr>
        <w:t>的关系</w:t>
      </w:r>
      <w:r w:rsidR="00E637D8">
        <w:rPr>
          <w:rFonts w:ascii="Times New Roman" w:hAnsi="Times New Roman" w:cs="Times New Roman" w:hint="eastAsia"/>
          <w:color w:val="000000" w:themeColor="text1"/>
        </w:rPr>
        <w:t>，</w:t>
      </w:r>
      <w:r w:rsidR="00DC4F88">
        <w:rPr>
          <w:rFonts w:ascii="Times New Roman" w:hAnsi="Times New Roman" w:cs="Times New Roman"/>
          <w:color w:val="000000" w:themeColor="text1"/>
        </w:rPr>
        <w:t>单体</w:t>
      </w:r>
      <w:r w:rsidR="00DC4F88">
        <w:rPr>
          <w:rFonts w:ascii="Times New Roman" w:hAnsi="Times New Roman" w:cs="Times New Roman" w:hint="eastAsia"/>
          <w:color w:val="000000" w:themeColor="text1"/>
        </w:rPr>
        <w:t>正常</w:t>
      </w:r>
      <w:r w:rsidR="00DC4F88">
        <w:rPr>
          <w:rFonts w:ascii="Times New Roman" w:hAnsi="Times New Roman" w:cs="Times New Roman"/>
          <w:color w:val="000000" w:themeColor="text1"/>
        </w:rPr>
        <w:t>工作区间</w:t>
      </w:r>
      <w:r w:rsidR="00DC4F88">
        <w:rPr>
          <w:rFonts w:ascii="Times New Roman" w:hAnsi="Times New Roman" w:cs="Times New Roman" w:hint="eastAsia"/>
          <w:color w:val="000000" w:themeColor="text1"/>
        </w:rPr>
        <w:t>(</w:t>
      </w:r>
      <w:r w:rsidR="00DC4F88">
        <w:rPr>
          <w:rFonts w:ascii="Times New Roman" w:hAnsi="Times New Roman" w:cs="Times New Roman"/>
          <w:color w:val="000000" w:themeColor="text1"/>
        </w:rPr>
        <w:t>0%</w:t>
      </w:r>
      <w:r w:rsidR="00DC4F88">
        <w:rPr>
          <w:rFonts w:ascii="Times New Roman" w:hAnsi="Times New Roman" w:cs="Times New Roman" w:hint="eastAsia"/>
          <w:color w:val="000000" w:themeColor="text1"/>
        </w:rPr>
        <w:t>→</w:t>
      </w:r>
      <w:r w:rsidR="00DC4F88">
        <w:rPr>
          <w:rFonts w:ascii="Times New Roman" w:hAnsi="Times New Roman" w:cs="Times New Roman" w:hint="eastAsia"/>
          <w:color w:val="000000" w:themeColor="text1"/>
        </w:rPr>
        <w:t>100</w:t>
      </w:r>
      <w:r w:rsidR="00DC4F88">
        <w:rPr>
          <w:rFonts w:ascii="Times New Roman" w:hAnsi="Times New Roman" w:cs="Times New Roman"/>
          <w:color w:val="000000" w:themeColor="text1"/>
        </w:rPr>
        <w:t>%SOC</w:t>
      </w:r>
      <w:r w:rsidR="00DC4F88">
        <w:rPr>
          <w:rFonts w:ascii="Times New Roman" w:hAnsi="Times New Roman" w:cs="Times New Roman" w:hint="eastAsia"/>
          <w:color w:val="000000" w:themeColor="text1"/>
        </w:rPr>
        <w:t>)</w:t>
      </w:r>
      <w:r w:rsidR="00E637D8">
        <w:rPr>
          <w:rFonts w:ascii="Times New Roman" w:hAnsi="Times New Roman" w:cs="Times New Roman" w:hint="eastAsia"/>
          <w:color w:val="000000" w:themeColor="text1"/>
        </w:rPr>
        <w:t>已</w:t>
      </w:r>
      <w:r w:rsidR="00DC4F88">
        <w:rPr>
          <w:rFonts w:ascii="Times New Roman" w:hAnsi="Times New Roman" w:cs="Times New Roman"/>
          <w:color w:val="000000" w:themeColor="text1"/>
        </w:rPr>
        <w:t>覆盖系统</w:t>
      </w:r>
      <w:r w:rsidR="00DC4F88">
        <w:rPr>
          <w:rFonts w:ascii="Times New Roman" w:hAnsi="Times New Roman" w:cs="Times New Roman" w:hint="eastAsia"/>
          <w:color w:val="000000" w:themeColor="text1"/>
        </w:rPr>
        <w:t>正常</w:t>
      </w:r>
      <w:r w:rsidR="00DC4F88">
        <w:rPr>
          <w:rFonts w:ascii="Times New Roman" w:hAnsi="Times New Roman" w:cs="Times New Roman"/>
          <w:color w:val="000000" w:themeColor="text1"/>
        </w:rPr>
        <w:t>工作区间</w:t>
      </w:r>
      <w:r w:rsidR="00E637D8">
        <w:rPr>
          <w:rFonts w:ascii="Times New Roman" w:hAnsi="Times New Roman" w:cs="Times New Roman" w:hint="eastAsia"/>
          <w:color w:val="000000" w:themeColor="text1"/>
        </w:rPr>
        <w:t>；</w:t>
      </w:r>
      <w:r w:rsidR="00E637D8">
        <w:rPr>
          <w:rFonts w:ascii="Times New Roman" w:hAnsi="Times New Roman" w:cs="Times New Roman"/>
          <w:color w:val="000000" w:themeColor="text1"/>
        </w:rPr>
        <w:t>其次，</w:t>
      </w:r>
      <w:r w:rsidR="004B4C9C" w:rsidRPr="0048476F">
        <w:rPr>
          <w:rFonts w:ascii="Times New Roman" w:hAnsi="Times New Roman" w:cs="Times New Roman"/>
          <w:color w:val="000000" w:themeColor="text1"/>
        </w:rPr>
        <w:t>在</w:t>
      </w:r>
      <w:r w:rsidR="00224729">
        <w:rPr>
          <w:rFonts w:ascii="Times New Roman" w:hAnsi="Times New Roman" w:cs="Times New Roman"/>
          <w:color w:val="000000" w:themeColor="text1"/>
        </w:rPr>
        <w:t xml:space="preserve">ISO WD 6469-1 </w:t>
      </w:r>
      <w:r w:rsidR="00224729">
        <w:rPr>
          <w:rFonts w:ascii="Times New Roman" w:hAnsi="Times New Roman" w:cs="Times New Roman" w:hint="eastAsia"/>
          <w:color w:val="000000" w:themeColor="text1"/>
        </w:rPr>
        <w:t>6</w:t>
      </w:r>
      <w:r w:rsidR="00203F5F" w:rsidRPr="00203F5F">
        <w:rPr>
          <w:rFonts w:ascii="Times New Roman" w:hAnsi="Times New Roman" w:cs="Times New Roman"/>
          <w:color w:val="000000" w:themeColor="text1"/>
        </w:rPr>
        <w:t>th</w:t>
      </w:r>
      <w:r w:rsidR="004B4C9C" w:rsidRPr="0048476F">
        <w:rPr>
          <w:rFonts w:ascii="Times New Roman" w:hAnsi="Times New Roman" w:cs="Times New Roman"/>
          <w:color w:val="000000" w:themeColor="text1"/>
        </w:rPr>
        <w:t>中明确了系统层级的过充截至条件为</w:t>
      </w:r>
      <w:r w:rsidR="004B4C9C" w:rsidRPr="0048476F">
        <w:rPr>
          <w:rFonts w:ascii="Times New Roman" w:hAnsi="Times New Roman" w:cs="Times New Roman" w:hint="eastAsia"/>
          <w:color w:val="000000" w:themeColor="text1"/>
        </w:rPr>
        <w:t>110</w:t>
      </w:r>
      <w:r w:rsidR="004B4C9C" w:rsidRPr="0048476F">
        <w:rPr>
          <w:rFonts w:ascii="Times New Roman" w:hAnsi="Times New Roman" w:cs="Times New Roman"/>
          <w:color w:val="000000" w:themeColor="text1"/>
        </w:rPr>
        <w:t>%SOC</w:t>
      </w:r>
      <w:r w:rsidR="004B4C9C" w:rsidRPr="0048476F">
        <w:rPr>
          <w:rFonts w:ascii="Times New Roman" w:hAnsi="Times New Roman" w:cs="Times New Roman"/>
          <w:color w:val="000000" w:themeColor="text1"/>
        </w:rPr>
        <w:t>，</w:t>
      </w:r>
      <w:r w:rsidR="000E1D90">
        <w:rPr>
          <w:rFonts w:ascii="Times New Roman" w:hAnsi="Times New Roman" w:cs="Times New Roman" w:hint="eastAsia"/>
          <w:color w:val="000000" w:themeColor="text1"/>
        </w:rPr>
        <w:t>同比，</w:t>
      </w:r>
      <w:r w:rsidR="004B4C9C" w:rsidRPr="0048476F">
        <w:rPr>
          <w:rFonts w:ascii="Times New Roman" w:hAnsi="Times New Roman" w:cs="Times New Roman"/>
          <w:color w:val="000000" w:themeColor="text1"/>
        </w:rPr>
        <w:t>锂电池</w:t>
      </w:r>
      <w:r w:rsidR="00C34832" w:rsidRPr="0048476F">
        <w:rPr>
          <w:rFonts w:ascii="Times New Roman" w:hAnsi="Times New Roman" w:cs="Times New Roman" w:hint="eastAsia"/>
          <w:color w:val="000000" w:themeColor="text1"/>
        </w:rPr>
        <w:t>单体</w:t>
      </w:r>
      <w:r w:rsidR="006F0EC4">
        <w:rPr>
          <w:rFonts w:ascii="Times New Roman" w:hAnsi="Times New Roman" w:cs="Times New Roman" w:hint="eastAsia"/>
          <w:color w:val="000000" w:themeColor="text1"/>
        </w:rPr>
        <w:t>满足</w:t>
      </w:r>
      <w:r w:rsidR="004B4C9C" w:rsidRPr="0048476F">
        <w:rPr>
          <w:rFonts w:ascii="Times New Roman" w:hAnsi="Times New Roman" w:cs="Times New Roman" w:hint="eastAsia"/>
          <w:color w:val="000000" w:themeColor="text1"/>
        </w:rPr>
        <w:t>110</w:t>
      </w:r>
      <w:r w:rsidR="004B4C9C" w:rsidRPr="0048476F">
        <w:rPr>
          <w:rFonts w:ascii="Times New Roman" w:hAnsi="Times New Roman" w:cs="Times New Roman"/>
          <w:color w:val="000000" w:themeColor="text1"/>
        </w:rPr>
        <w:t>%</w:t>
      </w:r>
      <w:r w:rsidR="00C34832" w:rsidRPr="0048476F">
        <w:rPr>
          <w:rFonts w:ascii="Times New Roman" w:hAnsi="Times New Roman" w:cs="Times New Roman" w:hint="eastAsia"/>
          <w:color w:val="000000" w:themeColor="text1"/>
        </w:rPr>
        <w:t>SOC</w:t>
      </w:r>
      <w:r w:rsidR="000E1D90">
        <w:rPr>
          <w:rFonts w:ascii="Times New Roman" w:hAnsi="Times New Roman" w:cs="Times New Roman" w:hint="eastAsia"/>
          <w:color w:val="000000" w:themeColor="text1"/>
        </w:rPr>
        <w:t>过充</w:t>
      </w:r>
      <w:r w:rsidR="00EA484B">
        <w:rPr>
          <w:rFonts w:ascii="Times New Roman" w:hAnsi="Times New Roman" w:cs="Times New Roman" w:hint="eastAsia"/>
          <w:color w:val="000000" w:themeColor="text1"/>
        </w:rPr>
        <w:t>可</w:t>
      </w:r>
      <w:r w:rsidR="008261CC" w:rsidRPr="0048476F">
        <w:rPr>
          <w:rFonts w:ascii="Times New Roman" w:hAnsi="Times New Roman" w:cs="Times New Roman" w:hint="eastAsia"/>
          <w:color w:val="000000" w:themeColor="text1"/>
        </w:rPr>
        <w:t>实现配合</w:t>
      </w:r>
      <w:r w:rsidR="008261CC" w:rsidRPr="0048476F">
        <w:rPr>
          <w:rFonts w:ascii="Times New Roman" w:hAnsi="Times New Roman" w:cs="Times New Roman"/>
          <w:color w:val="000000" w:themeColor="text1"/>
        </w:rPr>
        <w:t>系统</w:t>
      </w:r>
      <w:r w:rsidR="000E1D90">
        <w:rPr>
          <w:rFonts w:ascii="Times New Roman" w:hAnsi="Times New Roman" w:cs="Times New Roman" w:hint="eastAsia"/>
          <w:color w:val="000000" w:themeColor="text1"/>
        </w:rPr>
        <w:t>110</w:t>
      </w:r>
      <w:r w:rsidR="000E1D90">
        <w:rPr>
          <w:rFonts w:ascii="Times New Roman" w:hAnsi="Times New Roman" w:cs="Times New Roman"/>
          <w:color w:val="000000" w:themeColor="text1"/>
        </w:rPr>
        <w:t>%SOC</w:t>
      </w:r>
      <w:r w:rsidR="000E1D90">
        <w:rPr>
          <w:rFonts w:ascii="Times New Roman" w:hAnsi="Times New Roman" w:cs="Times New Roman" w:hint="eastAsia"/>
          <w:color w:val="000000" w:themeColor="text1"/>
        </w:rPr>
        <w:t>过充</w:t>
      </w:r>
      <w:r w:rsidR="008261CC" w:rsidRPr="0048476F">
        <w:rPr>
          <w:rFonts w:ascii="Times New Roman" w:hAnsi="Times New Roman" w:cs="Times New Roman"/>
          <w:color w:val="000000" w:themeColor="text1"/>
        </w:rPr>
        <w:t>保护</w:t>
      </w:r>
      <w:r w:rsidR="000E1D90">
        <w:rPr>
          <w:rFonts w:ascii="Times New Roman" w:hAnsi="Times New Roman" w:cs="Times New Roman" w:hint="eastAsia"/>
          <w:color w:val="000000" w:themeColor="text1"/>
        </w:rPr>
        <w:t>策略</w:t>
      </w:r>
      <w:r w:rsidR="008261CC" w:rsidRPr="0048476F">
        <w:rPr>
          <w:rFonts w:ascii="Times New Roman" w:hAnsi="Times New Roman" w:cs="Times New Roman" w:hint="eastAsia"/>
          <w:color w:val="000000" w:themeColor="text1"/>
        </w:rPr>
        <w:t>的安全要求</w:t>
      </w:r>
      <w:r w:rsidR="00F65328">
        <w:rPr>
          <w:rFonts w:ascii="Times New Roman" w:hAnsi="Times New Roman" w:cs="Times New Roman" w:hint="eastAsia"/>
          <w:color w:val="000000" w:themeColor="text1"/>
        </w:rPr>
        <w:t>。</w:t>
      </w:r>
      <w:r w:rsidR="00771A42">
        <w:rPr>
          <w:rFonts w:ascii="Times New Roman" w:hAnsi="Times New Roman" w:cs="Times New Roman" w:hint="eastAsia"/>
          <w:color w:val="000000" w:themeColor="text1"/>
        </w:rPr>
        <w:t>经</w:t>
      </w:r>
      <w:r w:rsidR="00380F5D">
        <w:rPr>
          <w:rFonts w:ascii="Times New Roman" w:hAnsi="Times New Roman" w:cs="Times New Roman"/>
          <w:color w:val="000000" w:themeColor="text1"/>
        </w:rPr>
        <w:t>讨论</w:t>
      </w:r>
      <w:r w:rsidR="00F65328">
        <w:rPr>
          <w:rFonts w:ascii="Times New Roman" w:hAnsi="Times New Roman" w:cs="Times New Roman" w:hint="eastAsia"/>
          <w:color w:val="000000" w:themeColor="text1"/>
        </w:rPr>
        <w:t>，</w:t>
      </w:r>
      <w:r w:rsidR="00771A42">
        <w:rPr>
          <w:rFonts w:ascii="Times New Roman" w:hAnsi="Times New Roman" w:cs="Times New Roman" w:hint="eastAsia"/>
          <w:color w:val="000000" w:themeColor="text1"/>
        </w:rPr>
        <w:t>起草组</w:t>
      </w:r>
      <w:r w:rsidR="008261CC">
        <w:rPr>
          <w:rFonts w:ascii="Times New Roman" w:hAnsi="Times New Roman" w:cs="Times New Roman"/>
          <w:color w:val="000000" w:themeColor="text1"/>
        </w:rPr>
        <w:t>认为电池</w:t>
      </w:r>
      <w:r w:rsidR="00BC331A">
        <w:rPr>
          <w:rFonts w:ascii="Times New Roman" w:hAnsi="Times New Roman" w:cs="Times New Roman" w:hint="eastAsia"/>
          <w:color w:val="000000" w:themeColor="text1"/>
        </w:rPr>
        <w:t>单体</w:t>
      </w:r>
      <w:r w:rsidR="00E11D5D">
        <w:rPr>
          <w:rFonts w:ascii="Times New Roman" w:hAnsi="Times New Roman" w:cs="Times New Roman" w:hint="eastAsia"/>
          <w:color w:val="000000" w:themeColor="text1"/>
        </w:rPr>
        <w:t>在</w:t>
      </w:r>
      <w:r w:rsidR="00E11D5D">
        <w:rPr>
          <w:rFonts w:ascii="Times New Roman" w:hAnsi="Times New Roman" w:cs="Times New Roman"/>
          <w:color w:val="000000" w:themeColor="text1"/>
        </w:rPr>
        <w:t>满足</w:t>
      </w:r>
      <w:r w:rsidR="004B6D1F">
        <w:rPr>
          <w:rFonts w:ascii="Times New Roman" w:hAnsi="Times New Roman" w:cs="Times New Roman" w:hint="eastAsia"/>
          <w:color w:val="000000" w:themeColor="text1"/>
        </w:rPr>
        <w:t>上述</w:t>
      </w:r>
      <w:r w:rsidR="00E11D5D">
        <w:rPr>
          <w:rFonts w:ascii="Times New Roman" w:hAnsi="Times New Roman" w:cs="Times New Roman"/>
          <w:color w:val="000000" w:themeColor="text1"/>
        </w:rPr>
        <w:t>安全要求的基础上，</w:t>
      </w:r>
      <w:r w:rsidR="00771A42">
        <w:rPr>
          <w:rFonts w:ascii="Times New Roman" w:hAnsi="Times New Roman" w:cs="Times New Roman" w:hint="eastAsia"/>
          <w:color w:val="000000" w:themeColor="text1"/>
        </w:rPr>
        <w:t>需再</w:t>
      </w:r>
      <w:r w:rsidR="00771A42">
        <w:rPr>
          <w:rFonts w:ascii="Times New Roman" w:hAnsi="Times New Roman" w:cs="Times New Roman"/>
          <w:color w:val="000000" w:themeColor="text1"/>
        </w:rPr>
        <w:t>探讨</w:t>
      </w:r>
      <w:r w:rsidR="006F0EC4">
        <w:rPr>
          <w:rFonts w:ascii="Times New Roman" w:hAnsi="Times New Roman" w:cs="Times New Roman"/>
          <w:color w:val="000000" w:themeColor="text1"/>
        </w:rPr>
        <w:t>额外增加</w:t>
      </w:r>
      <w:r w:rsidR="006F0EC4">
        <w:rPr>
          <w:rFonts w:ascii="Times New Roman" w:hAnsi="Times New Roman" w:cs="Times New Roman"/>
          <w:color w:val="000000" w:themeColor="text1"/>
        </w:rPr>
        <w:t>SOC</w:t>
      </w:r>
      <w:r w:rsidR="00771A42">
        <w:rPr>
          <w:rFonts w:ascii="Times New Roman" w:hAnsi="Times New Roman" w:cs="Times New Roman"/>
          <w:color w:val="000000" w:themeColor="text1"/>
        </w:rPr>
        <w:t>要求</w:t>
      </w:r>
      <w:r w:rsidR="00771A42">
        <w:rPr>
          <w:rFonts w:ascii="Times New Roman" w:hAnsi="Times New Roman" w:cs="Times New Roman" w:hint="eastAsia"/>
          <w:color w:val="000000" w:themeColor="text1"/>
        </w:rPr>
        <w:t>的可行性</w:t>
      </w:r>
      <w:r w:rsidR="00771A42">
        <w:rPr>
          <w:rFonts w:ascii="Times New Roman" w:hAnsi="Times New Roman" w:cs="Times New Roman"/>
          <w:color w:val="000000" w:themeColor="text1"/>
        </w:rPr>
        <w:t>。</w:t>
      </w:r>
    </w:p>
    <w:p w14:paraId="6A9EFEEF" w14:textId="3640DED0" w:rsidR="00380F5D" w:rsidRPr="0048476F" w:rsidRDefault="00380F5D">
      <w:pPr>
        <w:spacing w:line="400" w:lineRule="exact"/>
        <w:ind w:left="840" w:firstLine="420"/>
        <w:jc w:val="left"/>
        <w:rPr>
          <w:rFonts w:ascii="Times New Roman" w:hAnsi="Times New Roman" w:cs="Times New Roman"/>
          <w:color w:val="000000" w:themeColor="text1"/>
        </w:rPr>
      </w:pPr>
      <w:r w:rsidRPr="00380F5D">
        <w:rPr>
          <w:rFonts w:ascii="Times New Roman" w:hAnsi="Times New Roman" w:cs="Times New Roman"/>
          <w:color w:val="000000" w:themeColor="text1"/>
        </w:rPr>
        <w:t>2018</w:t>
      </w:r>
      <w:r w:rsidRPr="00380F5D">
        <w:rPr>
          <w:rFonts w:ascii="Times New Roman" w:hAnsi="Times New Roman" w:cs="Times New Roman" w:hint="eastAsia"/>
          <w:color w:val="000000" w:themeColor="text1"/>
        </w:rPr>
        <w:t>年</w:t>
      </w:r>
      <w:r w:rsidRPr="00380F5D">
        <w:rPr>
          <w:rFonts w:ascii="Times New Roman" w:hAnsi="Times New Roman" w:cs="Times New Roman"/>
          <w:color w:val="000000" w:themeColor="text1"/>
        </w:rPr>
        <w:t>1</w:t>
      </w:r>
      <w:r w:rsidRPr="00380F5D">
        <w:rPr>
          <w:rFonts w:ascii="Times New Roman" w:hAnsi="Times New Roman" w:cs="Times New Roman" w:hint="eastAsia"/>
          <w:color w:val="000000" w:themeColor="text1"/>
        </w:rPr>
        <w:t>月</w:t>
      </w:r>
      <w:r w:rsidRPr="00380F5D">
        <w:rPr>
          <w:rFonts w:ascii="Times New Roman" w:hAnsi="Times New Roman" w:cs="Times New Roman"/>
          <w:color w:val="000000" w:themeColor="text1"/>
        </w:rPr>
        <w:t>16</w:t>
      </w:r>
      <w:r>
        <w:rPr>
          <w:rFonts w:ascii="Times New Roman" w:hAnsi="Times New Roman" w:cs="Times New Roman" w:hint="eastAsia"/>
          <w:color w:val="000000" w:themeColor="text1"/>
        </w:rPr>
        <w:t>日，</w:t>
      </w:r>
      <w:r w:rsidR="00A22D4F">
        <w:rPr>
          <w:rFonts w:ascii="Times New Roman" w:hAnsi="Times New Roman" w:cs="Times New Roman" w:hint="eastAsia"/>
          <w:color w:val="000000" w:themeColor="text1"/>
        </w:rPr>
        <w:t>秘书处</w:t>
      </w:r>
      <w:r w:rsidR="00F453D1">
        <w:rPr>
          <w:rFonts w:ascii="Times New Roman" w:hAnsi="Times New Roman" w:cs="Times New Roman" w:hint="eastAsia"/>
          <w:color w:val="000000" w:themeColor="text1"/>
        </w:rPr>
        <w:t>邀请</w:t>
      </w:r>
      <w:r w:rsidR="00F453D1">
        <w:rPr>
          <w:rFonts w:ascii="Times New Roman" w:hAnsi="Times New Roman" w:cs="Times New Roman"/>
          <w:color w:val="000000" w:themeColor="text1"/>
        </w:rPr>
        <w:t>行业</w:t>
      </w:r>
      <w:r w:rsidR="00F453D1">
        <w:rPr>
          <w:rFonts w:ascii="Times New Roman" w:hAnsi="Times New Roman" w:cs="Times New Roman" w:hint="eastAsia"/>
          <w:color w:val="000000" w:themeColor="text1"/>
        </w:rPr>
        <w:t>专家</w:t>
      </w:r>
      <w:r w:rsidRPr="00380F5D">
        <w:rPr>
          <w:rFonts w:ascii="Times New Roman" w:hAnsi="Times New Roman" w:cs="Times New Roman" w:hint="eastAsia"/>
          <w:color w:val="000000" w:themeColor="text1"/>
        </w:rPr>
        <w:t>在天津针对电池单体过充</w:t>
      </w:r>
      <w:r w:rsidR="00F453D1">
        <w:rPr>
          <w:rFonts w:ascii="Times New Roman" w:hAnsi="Times New Roman" w:cs="Times New Roman" w:hint="eastAsia"/>
          <w:color w:val="000000" w:themeColor="text1"/>
        </w:rPr>
        <w:t>、</w:t>
      </w:r>
      <w:r w:rsidR="00F453D1">
        <w:rPr>
          <w:rFonts w:ascii="Times New Roman" w:hAnsi="Times New Roman" w:cs="Times New Roman"/>
          <w:color w:val="000000" w:themeColor="text1"/>
        </w:rPr>
        <w:t>热扩散</w:t>
      </w:r>
      <w:r w:rsidRPr="00380F5D">
        <w:rPr>
          <w:rFonts w:ascii="Times New Roman" w:hAnsi="Times New Roman" w:cs="Times New Roman" w:hint="eastAsia"/>
          <w:color w:val="000000" w:themeColor="text1"/>
        </w:rPr>
        <w:t>等</w:t>
      </w:r>
      <w:r w:rsidR="00F453D1">
        <w:rPr>
          <w:rFonts w:ascii="Times New Roman" w:hAnsi="Times New Roman" w:cs="Times New Roman" w:hint="eastAsia"/>
          <w:color w:val="000000" w:themeColor="text1"/>
        </w:rPr>
        <w:lastRenderedPageBreak/>
        <w:t>条款举行</w:t>
      </w:r>
      <w:r w:rsidRPr="00380F5D">
        <w:rPr>
          <w:rFonts w:ascii="Times New Roman" w:hAnsi="Times New Roman" w:cs="Times New Roman" w:hint="eastAsia"/>
          <w:color w:val="000000" w:themeColor="text1"/>
        </w:rPr>
        <w:t>了</w:t>
      </w:r>
      <w:r w:rsidR="00F453D1">
        <w:rPr>
          <w:rFonts w:ascii="Times New Roman" w:hAnsi="Times New Roman" w:cs="Times New Roman" w:hint="eastAsia"/>
          <w:color w:val="000000" w:themeColor="text1"/>
        </w:rPr>
        <w:t>专项</w:t>
      </w:r>
      <w:r w:rsidR="00F453D1" w:rsidRPr="00380F5D">
        <w:rPr>
          <w:rFonts w:ascii="Times New Roman" w:hAnsi="Times New Roman" w:cs="Times New Roman" w:hint="eastAsia"/>
          <w:color w:val="000000" w:themeColor="text1"/>
        </w:rPr>
        <w:t>讨论</w:t>
      </w:r>
      <w:r w:rsidR="00F453D1">
        <w:rPr>
          <w:rFonts w:ascii="Times New Roman" w:hAnsi="Times New Roman" w:cs="Times New Roman" w:hint="eastAsia"/>
          <w:color w:val="000000" w:themeColor="text1"/>
        </w:rPr>
        <w:t>会</w:t>
      </w:r>
      <w:r w:rsidRPr="00380F5D">
        <w:rPr>
          <w:rFonts w:ascii="Times New Roman" w:hAnsi="Times New Roman" w:cs="Times New Roman" w:hint="eastAsia"/>
          <w:color w:val="000000" w:themeColor="text1"/>
        </w:rPr>
        <w:t>。</w:t>
      </w:r>
      <w:r w:rsidRPr="00380F5D">
        <w:rPr>
          <w:rFonts w:ascii="Times New Roman" w:hAnsi="Times New Roman" w:cs="Times New Roman"/>
          <w:color w:val="000000" w:themeColor="text1"/>
        </w:rPr>
        <w:t>19</w:t>
      </w:r>
      <w:r w:rsidR="00CF0081">
        <w:rPr>
          <w:rFonts w:ascii="Times New Roman" w:hAnsi="Times New Roman" w:cs="Times New Roman" w:hint="eastAsia"/>
          <w:color w:val="000000" w:themeColor="text1"/>
        </w:rPr>
        <w:t>家</w:t>
      </w:r>
      <w:r w:rsidR="00CF0081">
        <w:rPr>
          <w:rFonts w:ascii="Times New Roman" w:hAnsi="Times New Roman" w:cs="Times New Roman"/>
          <w:color w:val="000000" w:themeColor="text1"/>
        </w:rPr>
        <w:t>参会</w:t>
      </w:r>
      <w:r w:rsidR="00CF0081">
        <w:rPr>
          <w:rFonts w:ascii="Times New Roman" w:hAnsi="Times New Roman" w:cs="Times New Roman" w:hint="eastAsia"/>
          <w:color w:val="000000" w:themeColor="text1"/>
        </w:rPr>
        <w:t>单位</w:t>
      </w:r>
      <w:r w:rsidR="00CF0081">
        <w:rPr>
          <w:rFonts w:ascii="Times New Roman" w:hAnsi="Times New Roman" w:cs="Times New Roman"/>
          <w:color w:val="000000" w:themeColor="text1"/>
        </w:rPr>
        <w:t>及专家</w:t>
      </w:r>
      <w:r w:rsidR="00BF0171">
        <w:rPr>
          <w:rFonts w:ascii="Times New Roman" w:hAnsi="Times New Roman" w:cs="Times New Roman" w:hint="eastAsia"/>
          <w:color w:val="000000" w:themeColor="text1"/>
        </w:rPr>
        <w:t>对“</w:t>
      </w:r>
      <w:r w:rsidR="00BF0171">
        <w:rPr>
          <w:rFonts w:ascii="Times New Roman" w:hAnsi="Times New Roman" w:cs="Times New Roman" w:hint="eastAsia"/>
          <w:color w:val="000000" w:themeColor="text1"/>
        </w:rPr>
        <w:t>110</w:t>
      </w:r>
      <w:r w:rsidR="00BF0171">
        <w:rPr>
          <w:rFonts w:ascii="Times New Roman" w:hAnsi="Times New Roman" w:cs="Times New Roman"/>
          <w:color w:val="000000" w:themeColor="text1"/>
        </w:rPr>
        <w:t>%</w:t>
      </w:r>
      <w:r w:rsidR="003E2F6D">
        <w:rPr>
          <w:rFonts w:ascii="Times New Roman" w:hAnsi="Times New Roman" w:cs="Times New Roman"/>
          <w:color w:val="000000" w:themeColor="text1"/>
        </w:rPr>
        <w:t xml:space="preserve"> </w:t>
      </w:r>
      <w:r w:rsidR="00BF0171">
        <w:rPr>
          <w:rFonts w:ascii="Times New Roman" w:hAnsi="Times New Roman" w:cs="Times New Roman"/>
          <w:color w:val="000000" w:themeColor="text1"/>
        </w:rPr>
        <w:t>SOC</w:t>
      </w:r>
      <w:r w:rsidR="00BF0171">
        <w:rPr>
          <w:rFonts w:ascii="Times New Roman" w:hAnsi="Times New Roman" w:cs="Times New Roman" w:hint="eastAsia"/>
          <w:color w:val="000000" w:themeColor="text1"/>
        </w:rPr>
        <w:t>、</w:t>
      </w:r>
      <w:r w:rsidR="00BF0171">
        <w:rPr>
          <w:rFonts w:ascii="Times New Roman" w:hAnsi="Times New Roman" w:cs="Times New Roman" w:hint="eastAsia"/>
          <w:color w:val="000000" w:themeColor="text1"/>
        </w:rPr>
        <w:t>11</w:t>
      </w:r>
      <w:r w:rsidR="00BF0171">
        <w:rPr>
          <w:rFonts w:ascii="Times New Roman" w:hAnsi="Times New Roman" w:cs="Times New Roman"/>
          <w:color w:val="000000" w:themeColor="text1"/>
        </w:rPr>
        <w:t>5%</w:t>
      </w:r>
      <w:r w:rsidR="003E2F6D">
        <w:rPr>
          <w:rFonts w:ascii="Times New Roman" w:hAnsi="Times New Roman" w:cs="Times New Roman"/>
          <w:color w:val="000000" w:themeColor="text1"/>
        </w:rPr>
        <w:t xml:space="preserve">  </w:t>
      </w:r>
      <w:r w:rsidR="00BF0171">
        <w:rPr>
          <w:rFonts w:ascii="Times New Roman" w:hAnsi="Times New Roman" w:cs="Times New Roman"/>
          <w:color w:val="000000" w:themeColor="text1"/>
        </w:rPr>
        <w:t xml:space="preserve">SOC </w:t>
      </w:r>
      <w:r w:rsidR="00BF0171">
        <w:rPr>
          <w:rFonts w:ascii="Times New Roman" w:hAnsi="Times New Roman" w:cs="Times New Roman" w:hint="eastAsia"/>
          <w:color w:val="000000" w:themeColor="text1"/>
        </w:rPr>
        <w:t>、</w:t>
      </w:r>
      <w:r w:rsidR="00BF0171">
        <w:rPr>
          <w:rFonts w:ascii="Times New Roman" w:hAnsi="Times New Roman" w:cs="Times New Roman" w:hint="eastAsia"/>
          <w:color w:val="000000" w:themeColor="text1"/>
        </w:rPr>
        <w:t>120</w:t>
      </w:r>
      <w:r w:rsidR="00BF0171">
        <w:rPr>
          <w:rFonts w:ascii="Times New Roman" w:hAnsi="Times New Roman" w:cs="Times New Roman"/>
          <w:color w:val="000000" w:themeColor="text1"/>
        </w:rPr>
        <w:t>%</w:t>
      </w:r>
      <w:r w:rsidR="003E2F6D">
        <w:rPr>
          <w:rFonts w:ascii="Times New Roman" w:hAnsi="Times New Roman" w:cs="Times New Roman"/>
          <w:color w:val="000000" w:themeColor="text1"/>
        </w:rPr>
        <w:t xml:space="preserve"> </w:t>
      </w:r>
      <w:r w:rsidR="00BF0171">
        <w:rPr>
          <w:rFonts w:ascii="Times New Roman" w:hAnsi="Times New Roman" w:cs="Times New Roman"/>
          <w:color w:val="000000" w:themeColor="text1"/>
        </w:rPr>
        <w:t xml:space="preserve">SOC” </w:t>
      </w:r>
      <w:r w:rsidR="00BF0171">
        <w:rPr>
          <w:rFonts w:ascii="Times New Roman" w:hAnsi="Times New Roman" w:cs="Times New Roman" w:hint="eastAsia"/>
          <w:color w:val="000000" w:themeColor="text1"/>
        </w:rPr>
        <w:t>或“</w:t>
      </w:r>
      <w:r w:rsidR="00BF0171">
        <w:rPr>
          <w:rFonts w:ascii="Times New Roman" w:hAnsi="Times New Roman" w:cs="Times New Roman" w:hint="eastAsia"/>
          <w:color w:val="000000" w:themeColor="text1"/>
        </w:rPr>
        <w:t>1</w:t>
      </w:r>
      <w:r w:rsidR="00BF0171">
        <w:rPr>
          <w:rFonts w:ascii="Times New Roman" w:hAnsi="Times New Roman" w:cs="Times New Roman"/>
          <w:color w:val="000000" w:themeColor="text1"/>
        </w:rPr>
        <w:t>.1</w:t>
      </w:r>
      <w:r w:rsidR="00BF0171">
        <w:rPr>
          <w:rFonts w:ascii="Times New Roman" w:hAnsi="Times New Roman" w:cs="Times New Roman" w:hint="eastAsia"/>
          <w:color w:val="000000" w:themeColor="text1"/>
        </w:rPr>
        <w:t>倍电压、</w:t>
      </w:r>
      <w:r w:rsidR="00BF0171">
        <w:rPr>
          <w:rFonts w:ascii="Times New Roman" w:hAnsi="Times New Roman" w:cs="Times New Roman" w:hint="eastAsia"/>
          <w:color w:val="000000" w:themeColor="text1"/>
        </w:rPr>
        <w:t>1</w:t>
      </w:r>
      <w:r w:rsidR="00BF0171">
        <w:rPr>
          <w:rFonts w:ascii="Times New Roman" w:hAnsi="Times New Roman" w:cs="Times New Roman"/>
          <w:color w:val="000000" w:themeColor="text1"/>
        </w:rPr>
        <w:t>.2</w:t>
      </w:r>
      <w:r w:rsidR="00BF0171">
        <w:rPr>
          <w:rFonts w:ascii="Times New Roman" w:hAnsi="Times New Roman" w:cs="Times New Roman" w:hint="eastAsia"/>
          <w:color w:val="000000" w:themeColor="text1"/>
        </w:rPr>
        <w:t>倍</w:t>
      </w:r>
      <w:r w:rsidR="00BF0171">
        <w:rPr>
          <w:rFonts w:ascii="Times New Roman" w:hAnsi="Times New Roman" w:cs="Times New Roman"/>
          <w:color w:val="000000" w:themeColor="text1"/>
        </w:rPr>
        <w:t>电压</w:t>
      </w:r>
      <w:r w:rsidR="00BF0171">
        <w:rPr>
          <w:rFonts w:ascii="Times New Roman" w:hAnsi="Times New Roman" w:cs="Times New Roman" w:hint="eastAsia"/>
          <w:color w:val="000000" w:themeColor="text1"/>
        </w:rPr>
        <w:t>”，以及</w:t>
      </w:r>
      <w:r w:rsidR="00BF0171">
        <w:rPr>
          <w:rFonts w:ascii="Times New Roman" w:hAnsi="Times New Roman" w:cs="Times New Roman" w:hint="eastAsia"/>
          <w:color w:val="000000" w:themeColor="text1"/>
        </w:rPr>
        <w:t>IEC 62660-3</w:t>
      </w:r>
      <w:r w:rsidR="00BF0171">
        <w:rPr>
          <w:rFonts w:ascii="Times New Roman" w:hAnsi="Times New Roman" w:cs="Times New Roman" w:hint="eastAsia"/>
          <w:color w:val="000000" w:themeColor="text1"/>
        </w:rPr>
        <w:t>相同</w:t>
      </w:r>
      <w:r w:rsidR="00BF0171">
        <w:rPr>
          <w:rFonts w:ascii="Times New Roman" w:hAnsi="Times New Roman" w:cs="Times New Roman"/>
          <w:color w:val="000000" w:themeColor="text1"/>
        </w:rPr>
        <w:t>的过充截止条件进行了</w:t>
      </w:r>
      <w:r w:rsidR="00BF0171">
        <w:rPr>
          <w:rFonts w:ascii="Times New Roman" w:hAnsi="Times New Roman" w:cs="Times New Roman" w:hint="eastAsia"/>
          <w:color w:val="000000" w:themeColor="text1"/>
        </w:rPr>
        <w:t>较充分</w:t>
      </w:r>
      <w:r w:rsidR="00BF0171">
        <w:rPr>
          <w:rFonts w:ascii="Times New Roman" w:hAnsi="Times New Roman" w:cs="Times New Roman"/>
          <w:color w:val="000000" w:themeColor="text1"/>
        </w:rPr>
        <w:t>的讨论</w:t>
      </w:r>
      <w:r w:rsidR="00BF0171">
        <w:rPr>
          <w:rFonts w:ascii="Times New Roman" w:hAnsi="Times New Roman" w:cs="Times New Roman" w:hint="eastAsia"/>
          <w:color w:val="000000" w:themeColor="text1"/>
        </w:rPr>
        <w:t>并</w:t>
      </w:r>
      <w:r w:rsidR="00BF0171">
        <w:rPr>
          <w:rFonts w:ascii="Times New Roman" w:hAnsi="Times New Roman" w:cs="Times New Roman"/>
          <w:color w:val="000000" w:themeColor="text1"/>
        </w:rPr>
        <w:t>表决</w:t>
      </w:r>
      <w:r w:rsidRPr="00380F5D">
        <w:rPr>
          <w:rFonts w:ascii="Times New Roman" w:hAnsi="Times New Roman" w:cs="Times New Roman" w:hint="eastAsia"/>
          <w:color w:val="000000" w:themeColor="text1"/>
        </w:rPr>
        <w:t>，</w:t>
      </w:r>
      <w:r w:rsidR="00BF0171">
        <w:rPr>
          <w:rFonts w:ascii="Times New Roman" w:hAnsi="Times New Roman" w:cs="Times New Roman" w:hint="eastAsia"/>
          <w:color w:val="000000" w:themeColor="text1"/>
        </w:rPr>
        <w:t>其中</w:t>
      </w:r>
      <w:r w:rsidR="00CF0081">
        <w:rPr>
          <w:rFonts w:ascii="Times New Roman" w:hAnsi="Times New Roman" w:cs="Times New Roman" w:hint="eastAsia"/>
          <w:color w:val="000000" w:themeColor="text1"/>
        </w:rPr>
        <w:t>1</w:t>
      </w:r>
      <w:r w:rsidR="00CF0081">
        <w:rPr>
          <w:rFonts w:ascii="Times New Roman" w:hAnsi="Times New Roman" w:cs="Times New Roman"/>
          <w:color w:val="000000" w:themeColor="text1"/>
        </w:rPr>
        <w:t>4</w:t>
      </w:r>
      <w:r w:rsidR="00CF0081">
        <w:rPr>
          <w:rFonts w:ascii="Times New Roman" w:hAnsi="Times New Roman" w:cs="Times New Roman" w:hint="eastAsia"/>
          <w:color w:val="000000" w:themeColor="text1"/>
        </w:rPr>
        <w:t>家参会</w:t>
      </w:r>
      <w:r w:rsidR="00CF0081">
        <w:rPr>
          <w:rFonts w:ascii="Times New Roman" w:hAnsi="Times New Roman" w:cs="Times New Roman"/>
          <w:color w:val="000000" w:themeColor="text1"/>
        </w:rPr>
        <w:t>单位及专家</w:t>
      </w:r>
      <w:r w:rsidR="00BF0171">
        <w:rPr>
          <w:rFonts w:ascii="Times New Roman" w:hAnsi="Times New Roman" w:cs="Times New Roman"/>
          <w:color w:val="000000" w:themeColor="text1"/>
        </w:rPr>
        <w:t>认为</w:t>
      </w:r>
      <w:r w:rsidR="004A1BCC">
        <w:rPr>
          <w:rFonts w:ascii="Times New Roman" w:hAnsi="Times New Roman" w:cs="Times New Roman" w:hint="eastAsia"/>
          <w:color w:val="000000" w:themeColor="text1"/>
        </w:rPr>
        <w:t>1</w:t>
      </w:r>
      <w:r w:rsidR="004A1BCC">
        <w:rPr>
          <w:rFonts w:ascii="Times New Roman" w:hAnsi="Times New Roman" w:cs="Times New Roman"/>
          <w:color w:val="000000" w:themeColor="text1"/>
        </w:rPr>
        <w:t>.1</w:t>
      </w:r>
      <w:r w:rsidR="004A1BCC">
        <w:rPr>
          <w:rFonts w:ascii="Times New Roman" w:hAnsi="Times New Roman" w:cs="Times New Roman" w:hint="eastAsia"/>
          <w:color w:val="000000" w:themeColor="text1"/>
        </w:rPr>
        <w:t>倍电压或</w:t>
      </w:r>
      <w:r w:rsidR="00BF0171">
        <w:rPr>
          <w:rFonts w:ascii="Times New Roman" w:hAnsi="Times New Roman" w:cs="Times New Roman" w:hint="eastAsia"/>
          <w:color w:val="000000" w:themeColor="text1"/>
        </w:rPr>
        <w:t>11</w:t>
      </w:r>
      <w:r w:rsidR="00BF0171">
        <w:rPr>
          <w:rFonts w:ascii="Times New Roman" w:hAnsi="Times New Roman" w:cs="Times New Roman"/>
          <w:color w:val="000000" w:themeColor="text1"/>
        </w:rPr>
        <w:t>5</w:t>
      </w:r>
      <w:r w:rsidR="003E2F6D">
        <w:rPr>
          <w:rFonts w:ascii="Times New Roman" w:hAnsi="Times New Roman" w:cs="Times New Roman"/>
          <w:color w:val="000000" w:themeColor="text1"/>
        </w:rPr>
        <w:t xml:space="preserve"> </w:t>
      </w:r>
      <w:r w:rsidR="00BF0171">
        <w:rPr>
          <w:rFonts w:ascii="Times New Roman" w:hAnsi="Times New Roman" w:cs="Times New Roman"/>
          <w:color w:val="000000" w:themeColor="text1"/>
        </w:rPr>
        <w:t>%SOC</w:t>
      </w:r>
      <w:r w:rsidR="00CF0081">
        <w:rPr>
          <w:rFonts w:ascii="Times New Roman" w:hAnsi="Times New Roman" w:cs="Times New Roman" w:hint="eastAsia"/>
          <w:color w:val="000000" w:themeColor="text1"/>
        </w:rPr>
        <w:t>更</w:t>
      </w:r>
      <w:r w:rsidR="00BF0171">
        <w:rPr>
          <w:rFonts w:ascii="Times New Roman" w:hAnsi="Times New Roman" w:cs="Times New Roman" w:hint="eastAsia"/>
          <w:color w:val="000000" w:themeColor="text1"/>
        </w:rPr>
        <w:t>为</w:t>
      </w:r>
      <w:r w:rsidR="00BF0171">
        <w:rPr>
          <w:rFonts w:ascii="Times New Roman" w:hAnsi="Times New Roman" w:cs="Times New Roman"/>
          <w:color w:val="000000" w:themeColor="text1"/>
        </w:rPr>
        <w:t>合理</w:t>
      </w:r>
      <w:r w:rsidRPr="00380F5D">
        <w:rPr>
          <w:rFonts w:ascii="Times New Roman" w:hAnsi="Times New Roman" w:cs="Times New Roman" w:hint="eastAsia"/>
          <w:color w:val="000000" w:themeColor="text1"/>
        </w:rPr>
        <w:t>。</w:t>
      </w:r>
      <w:r w:rsidR="00CF0081">
        <w:rPr>
          <w:rFonts w:ascii="Times New Roman" w:hAnsi="Times New Roman" w:cs="Times New Roman" w:hint="eastAsia"/>
          <w:color w:val="000000" w:themeColor="text1"/>
        </w:rPr>
        <w:t>标委会</w:t>
      </w:r>
      <w:r w:rsidR="00CF0081">
        <w:rPr>
          <w:rFonts w:ascii="Times New Roman" w:hAnsi="Times New Roman" w:cs="Times New Roman"/>
          <w:color w:val="000000" w:themeColor="text1"/>
        </w:rPr>
        <w:t>秘书处</w:t>
      </w:r>
      <w:r w:rsidR="00125A93">
        <w:rPr>
          <w:rFonts w:ascii="Times New Roman" w:hAnsi="Times New Roman" w:cs="Times New Roman" w:hint="eastAsia"/>
          <w:color w:val="000000" w:themeColor="text1"/>
        </w:rPr>
        <w:t>向</w:t>
      </w:r>
      <w:r w:rsidR="00CF0081">
        <w:rPr>
          <w:rFonts w:ascii="Times New Roman" w:hAnsi="Times New Roman" w:cs="Times New Roman"/>
          <w:color w:val="000000" w:themeColor="text1"/>
        </w:rPr>
        <w:t>主管部门</w:t>
      </w:r>
      <w:r w:rsidR="00125A93">
        <w:rPr>
          <w:rFonts w:ascii="Times New Roman" w:hAnsi="Times New Roman" w:cs="Times New Roman" w:hint="eastAsia"/>
          <w:color w:val="000000" w:themeColor="text1"/>
        </w:rPr>
        <w:t>汇报</w:t>
      </w:r>
      <w:r w:rsidR="00CF0081">
        <w:rPr>
          <w:rFonts w:ascii="Times New Roman" w:hAnsi="Times New Roman" w:cs="Times New Roman" w:hint="eastAsia"/>
          <w:color w:val="000000" w:themeColor="text1"/>
        </w:rPr>
        <w:t>后</w:t>
      </w:r>
      <w:r w:rsidR="00CF0081">
        <w:rPr>
          <w:rFonts w:ascii="Times New Roman" w:hAnsi="Times New Roman" w:cs="Times New Roman"/>
          <w:color w:val="000000" w:themeColor="text1"/>
        </w:rPr>
        <w:t>，</w:t>
      </w:r>
      <w:r w:rsidR="00675243">
        <w:rPr>
          <w:rFonts w:ascii="Times New Roman" w:eastAsia="宋体" w:hint="eastAsia"/>
          <w:noProof/>
          <w:szCs w:val="20"/>
        </w:rPr>
        <w:t>建议</w:t>
      </w:r>
      <w:r w:rsidR="00675243">
        <w:rPr>
          <w:rFonts w:ascii="Times New Roman" w:eastAsia="宋体"/>
          <w:noProof/>
          <w:szCs w:val="20"/>
        </w:rPr>
        <w:t>公开征求意见</w:t>
      </w:r>
      <w:r w:rsidR="00675243">
        <w:rPr>
          <w:rFonts w:ascii="Times New Roman" w:eastAsia="宋体" w:hint="eastAsia"/>
          <w:noProof/>
          <w:szCs w:val="20"/>
        </w:rPr>
        <w:t>稿环节，继续对该问题进行研究，并充分听取行业意见。为引起大家关注，充分反馈意见和数据，征求意见稿中保留了“</w:t>
      </w:r>
      <w:r w:rsidR="00675243">
        <w:rPr>
          <w:rFonts w:ascii="Times New Roman" w:eastAsia="宋体" w:hint="eastAsia"/>
          <w:noProof/>
          <w:szCs w:val="20"/>
        </w:rPr>
        <w:t>1</w:t>
      </w:r>
      <w:r w:rsidR="00675243">
        <w:rPr>
          <w:rFonts w:ascii="Times New Roman" w:eastAsia="宋体"/>
          <w:noProof/>
          <w:szCs w:val="20"/>
        </w:rPr>
        <w:t>.2</w:t>
      </w:r>
      <w:r w:rsidR="00675243">
        <w:rPr>
          <w:rFonts w:ascii="Times New Roman" w:eastAsia="宋体" w:hint="eastAsia"/>
          <w:noProof/>
          <w:szCs w:val="20"/>
        </w:rPr>
        <w:t>倍电压或</w:t>
      </w:r>
      <w:r w:rsidR="00675243">
        <w:rPr>
          <w:rFonts w:ascii="Times New Roman" w:eastAsia="宋体" w:hint="eastAsia"/>
          <w:noProof/>
          <w:szCs w:val="20"/>
        </w:rPr>
        <w:t>1</w:t>
      </w:r>
      <w:r w:rsidR="00675243">
        <w:rPr>
          <w:rFonts w:ascii="Times New Roman" w:eastAsia="宋体"/>
          <w:noProof/>
          <w:szCs w:val="20"/>
        </w:rPr>
        <w:t>20</w:t>
      </w:r>
      <w:r w:rsidR="00675243">
        <w:rPr>
          <w:rFonts w:ascii="Times New Roman" w:eastAsia="宋体" w:hint="eastAsia"/>
          <w:noProof/>
          <w:szCs w:val="20"/>
        </w:rPr>
        <w:t>%</w:t>
      </w:r>
      <w:r w:rsidR="00675243">
        <w:rPr>
          <w:rFonts w:ascii="Times New Roman" w:eastAsia="宋体"/>
          <w:noProof/>
          <w:szCs w:val="20"/>
        </w:rPr>
        <w:t xml:space="preserve"> </w:t>
      </w:r>
      <w:r w:rsidR="00675243">
        <w:rPr>
          <w:rFonts w:ascii="Times New Roman" w:eastAsia="宋体" w:hint="eastAsia"/>
          <w:noProof/>
          <w:szCs w:val="20"/>
        </w:rPr>
        <w:t>SOC</w:t>
      </w:r>
      <w:r w:rsidR="00675243">
        <w:rPr>
          <w:rFonts w:ascii="Times New Roman" w:eastAsia="宋体" w:hint="eastAsia"/>
          <w:noProof/>
          <w:szCs w:val="20"/>
        </w:rPr>
        <w:t>”、“</w:t>
      </w:r>
      <w:r w:rsidR="00675243">
        <w:rPr>
          <w:rFonts w:ascii="Times New Roman" w:eastAsia="宋体" w:hint="eastAsia"/>
          <w:noProof/>
          <w:szCs w:val="20"/>
        </w:rPr>
        <w:t>1.1</w:t>
      </w:r>
      <w:r w:rsidR="00675243">
        <w:rPr>
          <w:rFonts w:ascii="Times New Roman" w:eastAsia="宋体" w:hint="eastAsia"/>
          <w:noProof/>
          <w:szCs w:val="20"/>
        </w:rPr>
        <w:t>倍电压或</w:t>
      </w:r>
      <w:r w:rsidR="00675243">
        <w:rPr>
          <w:rFonts w:ascii="Times New Roman" w:eastAsia="宋体" w:hint="eastAsia"/>
          <w:noProof/>
          <w:szCs w:val="20"/>
        </w:rPr>
        <w:t>115%SOC</w:t>
      </w:r>
      <w:r w:rsidR="00856BCF">
        <w:rPr>
          <w:rFonts w:ascii="Times New Roman" w:eastAsia="宋体" w:hint="eastAsia"/>
          <w:noProof/>
          <w:szCs w:val="20"/>
        </w:rPr>
        <w:t>”两种截止</w:t>
      </w:r>
      <w:r w:rsidR="00675243">
        <w:rPr>
          <w:rFonts w:ascii="Times New Roman" w:eastAsia="宋体" w:hint="eastAsia"/>
          <w:noProof/>
          <w:szCs w:val="20"/>
        </w:rPr>
        <w:t>条件。</w:t>
      </w:r>
      <w:bookmarkStart w:id="0" w:name="_GoBack"/>
      <w:bookmarkEnd w:id="0"/>
    </w:p>
    <w:p w14:paraId="71C0D286" w14:textId="57167B2B" w:rsidR="00C979C0" w:rsidRDefault="00752960" w:rsidP="00C979C0">
      <w:pPr>
        <w:pStyle w:val="a3"/>
        <w:numPr>
          <w:ilvl w:val="0"/>
          <w:numId w:val="22"/>
        </w:numPr>
        <w:spacing w:line="400" w:lineRule="exact"/>
        <w:ind w:firstLineChars="0"/>
        <w:jc w:val="left"/>
        <w:rPr>
          <w:rFonts w:ascii="Times New Roman" w:hAnsi="Times New Roman" w:cs="Times New Roman"/>
        </w:rPr>
      </w:pPr>
      <w:r>
        <w:rPr>
          <w:rFonts w:ascii="Times New Roman" w:hAnsi="Times New Roman" w:cs="Times New Roman" w:hint="eastAsia"/>
        </w:rPr>
        <w:t>锂离子</w:t>
      </w:r>
      <w:r w:rsidR="0000283E" w:rsidRPr="00C979C0">
        <w:rPr>
          <w:rFonts w:ascii="Times New Roman" w:hAnsi="Times New Roman" w:cs="Times New Roman" w:hint="eastAsia"/>
        </w:rPr>
        <w:t>电池</w:t>
      </w:r>
      <w:r w:rsidR="00BC331A">
        <w:rPr>
          <w:rFonts w:ascii="Times New Roman" w:hAnsi="Times New Roman" w:cs="Times New Roman" w:hint="eastAsia"/>
        </w:rPr>
        <w:t>单体</w:t>
      </w:r>
      <w:r w:rsidR="0000283E" w:rsidRPr="00C979C0">
        <w:rPr>
          <w:rFonts w:ascii="Times New Roman" w:hAnsi="Times New Roman" w:cs="Times New Roman"/>
        </w:rPr>
        <w:t>挤压</w:t>
      </w:r>
    </w:p>
    <w:p w14:paraId="0D595AEA" w14:textId="14800255" w:rsidR="004064A1" w:rsidRPr="00F93166" w:rsidRDefault="004064A1" w:rsidP="004064A1">
      <w:pPr>
        <w:spacing w:line="400" w:lineRule="exact"/>
        <w:ind w:left="840" w:firstLine="420"/>
        <w:jc w:val="left"/>
        <w:rPr>
          <w:rFonts w:ascii="Times New Roman" w:hAnsi="Times New Roman" w:cs="Times New Roman"/>
          <w:color w:val="000000" w:themeColor="text1"/>
        </w:rPr>
      </w:pPr>
      <w:r w:rsidRPr="00F93166">
        <w:rPr>
          <w:rFonts w:ascii="Times New Roman" w:hAnsi="Times New Roman" w:cs="Times New Roman" w:hint="eastAsia"/>
          <w:color w:val="000000" w:themeColor="text1"/>
        </w:rPr>
        <w:t>挤压试验</w:t>
      </w:r>
      <w:r w:rsidRPr="00F93166">
        <w:rPr>
          <w:rFonts w:ascii="Times New Roman" w:hAnsi="Times New Roman" w:cs="Times New Roman"/>
          <w:color w:val="000000" w:themeColor="text1"/>
        </w:rPr>
        <w:t>主要</w:t>
      </w:r>
      <w:r w:rsidRPr="00F93166">
        <w:rPr>
          <w:rFonts w:ascii="Times New Roman" w:hAnsi="Times New Roman" w:cs="Times New Roman" w:hint="eastAsia"/>
          <w:color w:val="000000" w:themeColor="text1"/>
        </w:rPr>
        <w:t>采用</w:t>
      </w:r>
      <w:r w:rsidRPr="00F93166">
        <w:rPr>
          <w:rFonts w:ascii="Times New Roman" w:hAnsi="Times New Roman" w:cs="Times New Roman"/>
          <w:color w:val="000000" w:themeColor="text1"/>
        </w:rPr>
        <w:t>静态</w:t>
      </w:r>
      <w:r w:rsidRPr="00F93166">
        <w:rPr>
          <w:rFonts w:ascii="Times New Roman" w:hAnsi="Times New Roman" w:cs="Times New Roman" w:hint="eastAsia"/>
          <w:color w:val="000000" w:themeColor="text1"/>
        </w:rPr>
        <w:t>/</w:t>
      </w:r>
      <w:r w:rsidRPr="00F93166">
        <w:rPr>
          <w:rFonts w:ascii="Times New Roman" w:hAnsi="Times New Roman" w:cs="Times New Roman" w:hint="eastAsia"/>
          <w:color w:val="000000" w:themeColor="text1"/>
        </w:rPr>
        <w:t>准稳态</w:t>
      </w:r>
      <w:r w:rsidRPr="00F93166">
        <w:rPr>
          <w:rFonts w:ascii="Times New Roman" w:hAnsi="Times New Roman" w:cs="Times New Roman"/>
          <w:color w:val="000000" w:themeColor="text1"/>
        </w:rPr>
        <w:t>下</w:t>
      </w:r>
      <w:r w:rsidRPr="00F93166">
        <w:rPr>
          <w:rFonts w:ascii="Times New Roman" w:hAnsi="Times New Roman" w:cs="Times New Roman" w:hint="eastAsia"/>
          <w:color w:val="000000" w:themeColor="text1"/>
        </w:rPr>
        <w:t>的压缩</w:t>
      </w:r>
      <w:r w:rsidRPr="00F93166">
        <w:rPr>
          <w:rFonts w:ascii="Times New Roman" w:hAnsi="Times New Roman" w:cs="Times New Roman"/>
          <w:color w:val="000000" w:themeColor="text1"/>
        </w:rPr>
        <w:t>方式来</w:t>
      </w:r>
      <w:r w:rsidRPr="00F93166">
        <w:rPr>
          <w:rFonts w:ascii="Times New Roman" w:hAnsi="Times New Roman" w:cs="Times New Roman" w:hint="eastAsia"/>
          <w:color w:val="000000" w:themeColor="text1"/>
        </w:rPr>
        <w:t>测试</w:t>
      </w:r>
      <w:r w:rsidRPr="00F93166">
        <w:rPr>
          <w:rFonts w:ascii="Times New Roman" w:hAnsi="Times New Roman" w:cs="Times New Roman"/>
          <w:color w:val="000000" w:themeColor="text1"/>
        </w:rPr>
        <w:t>车辆发生碰撞时锂离子电池</w:t>
      </w:r>
      <w:r w:rsidR="00BC331A">
        <w:rPr>
          <w:rFonts w:ascii="Times New Roman" w:hAnsi="Times New Roman" w:cs="Times New Roman" w:hint="eastAsia"/>
          <w:color w:val="000000" w:themeColor="text1"/>
        </w:rPr>
        <w:t>单体</w:t>
      </w:r>
      <w:r w:rsidRPr="00F93166">
        <w:rPr>
          <w:rFonts w:ascii="Times New Roman" w:hAnsi="Times New Roman" w:cs="Times New Roman"/>
          <w:color w:val="000000" w:themeColor="text1"/>
        </w:rPr>
        <w:t>的</w:t>
      </w:r>
      <w:r w:rsidRPr="00F93166">
        <w:rPr>
          <w:rFonts w:ascii="Times New Roman" w:hAnsi="Times New Roman" w:cs="Times New Roman" w:hint="eastAsia"/>
          <w:color w:val="000000" w:themeColor="text1"/>
        </w:rPr>
        <w:t>受压形变后的</w:t>
      </w:r>
      <w:r w:rsidRPr="00F93166">
        <w:rPr>
          <w:rFonts w:ascii="Times New Roman" w:hAnsi="Times New Roman" w:cs="Times New Roman"/>
          <w:color w:val="000000" w:themeColor="text1"/>
        </w:rPr>
        <w:t>安全状态，因此挤压速度需要尽可能</w:t>
      </w:r>
      <w:r w:rsidRPr="00F93166">
        <w:rPr>
          <w:rFonts w:ascii="Times New Roman" w:hAnsi="Times New Roman" w:cs="Times New Roman" w:hint="eastAsia"/>
          <w:color w:val="000000" w:themeColor="text1"/>
        </w:rPr>
        <w:t>降低，以</w:t>
      </w:r>
      <w:r w:rsidRPr="00F93166">
        <w:rPr>
          <w:rFonts w:ascii="Times New Roman" w:hAnsi="Times New Roman" w:cs="Times New Roman"/>
          <w:color w:val="000000" w:themeColor="text1"/>
        </w:rPr>
        <w:t>模拟准稳态下的情形</w:t>
      </w:r>
      <w:r w:rsidRPr="00F93166">
        <w:rPr>
          <w:rFonts w:ascii="Times New Roman" w:hAnsi="Times New Roman" w:cs="Times New Roman" w:hint="eastAsia"/>
          <w:color w:val="000000" w:themeColor="text1"/>
        </w:rPr>
        <w:t>。工作组调研了，各大认证机构实际试验过程中的设备能力，讨论</w:t>
      </w:r>
      <w:r w:rsidRPr="00F93166">
        <w:rPr>
          <w:rFonts w:ascii="Times New Roman" w:hAnsi="Times New Roman" w:cs="Times New Roman"/>
          <w:color w:val="000000" w:themeColor="text1"/>
        </w:rPr>
        <w:t>决定</w:t>
      </w:r>
      <w:r w:rsidRPr="00F93166">
        <w:rPr>
          <w:rFonts w:ascii="Times New Roman" w:hAnsi="Times New Roman" w:cs="Times New Roman" w:hint="eastAsia"/>
          <w:color w:val="000000" w:themeColor="text1"/>
        </w:rPr>
        <w:t>将挤压速度修改为“不大于</w:t>
      </w:r>
      <w:r w:rsidRPr="00F93166">
        <w:rPr>
          <w:rFonts w:ascii="Times New Roman" w:hAnsi="Times New Roman" w:cs="Times New Roman" w:hint="eastAsia"/>
          <w:color w:val="000000" w:themeColor="text1"/>
        </w:rPr>
        <w:t>2mm/s</w:t>
      </w:r>
      <w:r w:rsidRPr="00F93166">
        <w:rPr>
          <w:rFonts w:ascii="Times New Roman" w:hAnsi="Times New Roman" w:cs="Times New Roman" w:hint="eastAsia"/>
          <w:color w:val="000000" w:themeColor="text1"/>
        </w:rPr>
        <w:t>”。</w:t>
      </w:r>
    </w:p>
    <w:p w14:paraId="38017CC7" w14:textId="5124C00B" w:rsidR="004064A1" w:rsidRPr="00F93166" w:rsidRDefault="003B6800" w:rsidP="003B6800">
      <w:pPr>
        <w:spacing w:line="400" w:lineRule="exact"/>
        <w:ind w:left="777" w:firstLine="420"/>
        <w:rPr>
          <w:rFonts w:ascii="Times New Roman" w:hAnsi="Times New Roman" w:cs="Times New Roman"/>
          <w:color w:val="000000" w:themeColor="text1"/>
        </w:rPr>
      </w:pPr>
      <w:r w:rsidRPr="00F93166">
        <w:rPr>
          <w:rFonts w:ascii="Times New Roman" w:hAnsi="Times New Roman" w:cs="Times New Roman" w:hint="eastAsia"/>
          <w:color w:val="000000" w:themeColor="text1"/>
        </w:rPr>
        <w:t>在实际应用中，锂离子电池</w:t>
      </w:r>
      <w:r w:rsidR="00BC331A">
        <w:rPr>
          <w:rFonts w:ascii="Times New Roman" w:hAnsi="Times New Roman" w:cs="Times New Roman" w:hint="eastAsia"/>
          <w:color w:val="000000" w:themeColor="text1"/>
        </w:rPr>
        <w:t>单体</w:t>
      </w:r>
      <w:r w:rsidRPr="00F93166">
        <w:rPr>
          <w:rFonts w:ascii="Times New Roman" w:hAnsi="Times New Roman" w:cs="Times New Roman" w:hint="eastAsia"/>
          <w:color w:val="000000" w:themeColor="text1"/>
        </w:rPr>
        <w:t>受压形变</w:t>
      </w:r>
      <w:r w:rsidR="0048476F">
        <w:rPr>
          <w:rFonts w:ascii="Times New Roman" w:hAnsi="Times New Roman" w:cs="Times New Roman" w:hint="eastAsia"/>
          <w:color w:val="000000" w:themeColor="text1"/>
        </w:rPr>
        <w:t>受</w:t>
      </w:r>
      <w:r w:rsidRPr="00F93166">
        <w:rPr>
          <w:rFonts w:ascii="Times New Roman" w:hAnsi="Times New Roman" w:cs="Times New Roman" w:hint="eastAsia"/>
          <w:color w:val="000000" w:themeColor="text1"/>
        </w:rPr>
        <w:t>到了</w:t>
      </w:r>
      <w:r w:rsidR="004064A1" w:rsidRPr="00F93166">
        <w:rPr>
          <w:rFonts w:ascii="Times New Roman" w:hAnsi="Times New Roman" w:cs="Times New Roman"/>
          <w:color w:val="000000" w:themeColor="text1"/>
        </w:rPr>
        <w:t>电池包箱体</w:t>
      </w:r>
      <w:r w:rsidRPr="00F93166">
        <w:rPr>
          <w:rFonts w:ascii="Times New Roman" w:hAnsi="Times New Roman" w:cs="Times New Roman" w:hint="eastAsia"/>
          <w:color w:val="000000" w:themeColor="text1"/>
        </w:rPr>
        <w:t>的防护。工作</w:t>
      </w:r>
      <w:r w:rsidR="0048476F">
        <w:rPr>
          <w:rFonts w:ascii="Times New Roman" w:hAnsi="Times New Roman" w:cs="Times New Roman" w:hint="eastAsia"/>
          <w:color w:val="000000" w:themeColor="text1"/>
        </w:rPr>
        <w:t>组通过仿真和试验验证</w:t>
      </w:r>
      <w:r w:rsidRPr="00F93166">
        <w:rPr>
          <w:rFonts w:ascii="Times New Roman" w:hAnsi="Times New Roman" w:cs="Times New Roman" w:hint="eastAsia"/>
          <w:color w:val="000000" w:themeColor="text1"/>
        </w:rPr>
        <w:t>，</w:t>
      </w:r>
      <w:r w:rsidR="005A289E">
        <w:rPr>
          <w:rFonts w:ascii="Times New Roman" w:hAnsi="Times New Roman" w:cs="Times New Roman" w:hint="eastAsia"/>
          <w:color w:val="000000" w:themeColor="text1"/>
        </w:rPr>
        <w:t>关联</w:t>
      </w:r>
      <w:r w:rsidRPr="00F93166">
        <w:rPr>
          <w:rFonts w:ascii="Times New Roman" w:hAnsi="Times New Roman" w:cs="Times New Roman" w:hint="eastAsia"/>
          <w:color w:val="000000" w:themeColor="text1"/>
        </w:rPr>
        <w:t>了多款电池包与锂离子电池</w:t>
      </w:r>
      <w:r w:rsidR="005A289E">
        <w:rPr>
          <w:rFonts w:ascii="Times New Roman" w:hAnsi="Times New Roman" w:cs="Times New Roman" w:hint="eastAsia"/>
          <w:color w:val="000000" w:themeColor="text1"/>
        </w:rPr>
        <w:t>单体</w:t>
      </w:r>
      <w:r w:rsidRPr="00F93166">
        <w:rPr>
          <w:rFonts w:ascii="Times New Roman" w:hAnsi="Times New Roman" w:cs="Times New Roman" w:hint="eastAsia"/>
          <w:color w:val="000000" w:themeColor="text1"/>
        </w:rPr>
        <w:t>在模拟静态挤压场景下的受力与形变关系</w:t>
      </w:r>
      <w:r w:rsidR="005A289E">
        <w:rPr>
          <w:rFonts w:ascii="Times New Roman" w:hAnsi="Times New Roman" w:cs="Times New Roman" w:hint="eastAsia"/>
          <w:color w:val="000000" w:themeColor="text1"/>
        </w:rPr>
        <w:t>。</w:t>
      </w:r>
      <w:r w:rsidRPr="00F93166">
        <w:rPr>
          <w:rFonts w:ascii="Times New Roman" w:hAnsi="Times New Roman" w:cs="Times New Roman" w:hint="eastAsia"/>
          <w:color w:val="000000" w:themeColor="text1"/>
        </w:rPr>
        <w:t>结果表明，电池包在受到</w:t>
      </w:r>
      <w:r w:rsidR="004064A1" w:rsidRPr="00F93166">
        <w:rPr>
          <w:rFonts w:ascii="Times New Roman" w:hAnsi="Times New Roman" w:cs="Times New Roman" w:hint="eastAsia"/>
          <w:color w:val="000000" w:themeColor="text1"/>
        </w:rPr>
        <w:t>100</w:t>
      </w:r>
      <w:r w:rsidR="000523E3">
        <w:rPr>
          <w:rFonts w:ascii="Times New Roman" w:hAnsi="Times New Roman" w:cs="Times New Roman" w:hint="eastAsia"/>
          <w:color w:val="000000" w:themeColor="text1"/>
        </w:rPr>
        <w:t>k</w:t>
      </w:r>
      <w:r w:rsidR="004064A1" w:rsidRPr="00F93166">
        <w:rPr>
          <w:rFonts w:ascii="Times New Roman" w:hAnsi="Times New Roman" w:cs="Times New Roman"/>
          <w:color w:val="000000" w:themeColor="text1"/>
        </w:rPr>
        <w:t>N</w:t>
      </w:r>
      <w:r w:rsidR="004064A1" w:rsidRPr="00F93166">
        <w:rPr>
          <w:rFonts w:ascii="Times New Roman" w:hAnsi="Times New Roman" w:cs="Times New Roman"/>
          <w:color w:val="000000" w:themeColor="text1"/>
        </w:rPr>
        <w:t>挤压力</w:t>
      </w:r>
      <w:r w:rsidRPr="00F93166">
        <w:rPr>
          <w:rFonts w:ascii="Times New Roman" w:hAnsi="Times New Roman" w:cs="Times New Roman" w:hint="eastAsia"/>
          <w:color w:val="000000" w:themeColor="text1"/>
        </w:rPr>
        <w:t>的情况下，</w:t>
      </w:r>
      <w:r w:rsidR="004064A1" w:rsidRPr="00F93166">
        <w:rPr>
          <w:rFonts w:ascii="Times New Roman" w:hAnsi="Times New Roman" w:cs="Times New Roman"/>
          <w:color w:val="000000" w:themeColor="text1"/>
        </w:rPr>
        <w:t>锂电池</w:t>
      </w:r>
      <w:r w:rsidRPr="00F93166">
        <w:rPr>
          <w:rFonts w:ascii="Times New Roman" w:hAnsi="Times New Roman" w:cs="Times New Roman"/>
          <w:color w:val="000000" w:themeColor="text1"/>
        </w:rPr>
        <w:t>单体</w:t>
      </w:r>
      <w:r w:rsidR="004064A1" w:rsidRPr="00F93166">
        <w:rPr>
          <w:rFonts w:ascii="Times New Roman" w:hAnsi="Times New Roman" w:cs="Times New Roman"/>
          <w:color w:val="000000" w:themeColor="text1"/>
        </w:rPr>
        <w:t>所受挤压力</w:t>
      </w:r>
      <w:r w:rsidR="004064A1" w:rsidRPr="00F93166">
        <w:rPr>
          <w:rFonts w:ascii="Times New Roman" w:hAnsi="Times New Roman" w:cs="Times New Roman" w:hint="eastAsia"/>
          <w:color w:val="000000" w:themeColor="text1"/>
        </w:rPr>
        <w:t>均</w:t>
      </w:r>
      <w:r w:rsidR="004064A1" w:rsidRPr="00F93166">
        <w:rPr>
          <w:rFonts w:ascii="Times New Roman" w:hAnsi="Times New Roman" w:cs="Times New Roman"/>
          <w:color w:val="000000" w:themeColor="text1"/>
        </w:rPr>
        <w:t>低于</w:t>
      </w:r>
      <w:r w:rsidR="004064A1" w:rsidRPr="00F93166">
        <w:rPr>
          <w:rFonts w:ascii="Times New Roman" w:hAnsi="Times New Roman" w:cs="Times New Roman" w:hint="eastAsia"/>
          <w:color w:val="000000" w:themeColor="text1"/>
        </w:rPr>
        <w:t>100</w:t>
      </w:r>
      <w:r w:rsidR="000523E3">
        <w:rPr>
          <w:rFonts w:ascii="Times New Roman" w:hAnsi="Times New Roman" w:cs="Times New Roman" w:hint="eastAsia"/>
          <w:color w:val="000000" w:themeColor="text1"/>
        </w:rPr>
        <w:t>k</w:t>
      </w:r>
      <w:r w:rsidR="004064A1" w:rsidRPr="00F93166">
        <w:rPr>
          <w:rFonts w:ascii="Times New Roman" w:hAnsi="Times New Roman" w:cs="Times New Roman"/>
          <w:color w:val="000000" w:themeColor="text1"/>
        </w:rPr>
        <w:t>N</w:t>
      </w:r>
      <w:r w:rsidRPr="00F93166">
        <w:rPr>
          <w:rFonts w:ascii="Times New Roman" w:hAnsi="Times New Roman" w:cs="Times New Roman" w:hint="eastAsia"/>
          <w:color w:val="000000" w:themeColor="text1"/>
        </w:rPr>
        <w:t xml:space="preserve">, </w:t>
      </w:r>
      <w:r w:rsidRPr="00F93166">
        <w:rPr>
          <w:rFonts w:ascii="Times New Roman" w:hAnsi="Times New Roman" w:cs="Times New Roman" w:hint="eastAsia"/>
          <w:color w:val="000000" w:themeColor="text1"/>
        </w:rPr>
        <w:t>其中电池</w:t>
      </w:r>
      <w:r w:rsidR="00BC331A">
        <w:rPr>
          <w:rFonts w:ascii="Times New Roman" w:hAnsi="Times New Roman" w:cs="Times New Roman" w:hint="eastAsia"/>
          <w:color w:val="000000" w:themeColor="text1"/>
        </w:rPr>
        <w:t>单体</w:t>
      </w:r>
      <w:r w:rsidRPr="00F93166">
        <w:rPr>
          <w:rFonts w:ascii="Times New Roman" w:hAnsi="Times New Roman" w:cs="Times New Roman" w:hint="eastAsia"/>
          <w:color w:val="000000" w:themeColor="text1"/>
        </w:rPr>
        <w:t>受力最大</w:t>
      </w:r>
      <w:r w:rsidR="005A289E">
        <w:rPr>
          <w:rFonts w:ascii="Times New Roman" w:hAnsi="Times New Roman" w:cs="Times New Roman" w:hint="eastAsia"/>
          <w:color w:val="000000" w:themeColor="text1"/>
        </w:rPr>
        <w:t>者</w:t>
      </w:r>
      <w:r w:rsidRPr="00F93166">
        <w:rPr>
          <w:rFonts w:ascii="Times New Roman" w:hAnsi="Times New Roman" w:cs="Times New Roman" w:hint="eastAsia"/>
          <w:color w:val="000000" w:themeColor="text1"/>
        </w:rPr>
        <w:t>为</w:t>
      </w:r>
      <w:r w:rsidRPr="00F93166">
        <w:rPr>
          <w:rFonts w:ascii="Times New Roman" w:hAnsi="Times New Roman" w:cs="Times New Roman" w:hint="eastAsia"/>
          <w:color w:val="000000" w:themeColor="text1"/>
        </w:rPr>
        <w:t>75</w:t>
      </w:r>
      <w:r w:rsidR="000523E3">
        <w:rPr>
          <w:rFonts w:ascii="Times New Roman" w:hAnsi="Times New Roman" w:cs="Times New Roman" w:hint="eastAsia"/>
          <w:color w:val="000000" w:themeColor="text1"/>
        </w:rPr>
        <w:t>k</w:t>
      </w:r>
      <w:r w:rsidRPr="00F93166">
        <w:rPr>
          <w:rFonts w:ascii="Times New Roman" w:hAnsi="Times New Roman" w:cs="Times New Roman" w:hint="eastAsia"/>
          <w:color w:val="000000" w:themeColor="text1"/>
        </w:rPr>
        <w:t>N</w:t>
      </w:r>
      <w:r w:rsidRPr="00F93166">
        <w:rPr>
          <w:rFonts w:ascii="Times New Roman" w:hAnsi="Times New Roman" w:cs="Times New Roman" w:hint="eastAsia"/>
          <w:color w:val="000000" w:themeColor="text1"/>
        </w:rPr>
        <w:t>，受压形变最大者约</w:t>
      </w:r>
      <w:r w:rsidRPr="00F93166">
        <w:rPr>
          <w:rFonts w:ascii="Times New Roman" w:hAnsi="Times New Roman" w:cs="Times New Roman" w:hint="eastAsia"/>
          <w:color w:val="000000" w:themeColor="text1"/>
        </w:rPr>
        <w:t>17%</w:t>
      </w:r>
      <w:r w:rsidRPr="00F93166">
        <w:rPr>
          <w:rFonts w:ascii="Times New Roman" w:hAnsi="Times New Roman" w:cs="Times New Roman" w:hint="eastAsia"/>
          <w:color w:val="000000" w:themeColor="text1"/>
        </w:rPr>
        <w:t>。</w:t>
      </w:r>
    </w:p>
    <w:p w14:paraId="2C1CB9DB" w14:textId="77777777" w:rsidR="008940FF" w:rsidRPr="004064A1" w:rsidRDefault="004064A1" w:rsidP="00F93166">
      <w:pPr>
        <w:spacing w:line="400" w:lineRule="exact"/>
        <w:ind w:left="777" w:firstLine="420"/>
        <w:jc w:val="left"/>
        <w:rPr>
          <w:rFonts w:ascii="Times New Roman" w:hAnsi="Times New Roman" w:cs="Times New Roman"/>
        </w:rPr>
      </w:pPr>
      <w:r w:rsidRPr="00F93166">
        <w:rPr>
          <w:rFonts w:ascii="Times New Roman" w:hAnsi="Times New Roman" w:cs="Times New Roman" w:hint="eastAsia"/>
          <w:color w:val="000000" w:themeColor="text1"/>
        </w:rPr>
        <w:t>同时，</w:t>
      </w:r>
      <w:r w:rsidRPr="00F93166">
        <w:rPr>
          <w:rFonts w:ascii="Times New Roman" w:hAnsi="Times New Roman" w:cs="Times New Roman" w:hint="eastAsia"/>
          <w:color w:val="000000" w:themeColor="text1"/>
        </w:rPr>
        <w:t>ECE R100</w:t>
      </w:r>
      <w:r w:rsidRPr="00F93166">
        <w:rPr>
          <w:rFonts w:ascii="Times New Roman" w:hAnsi="Times New Roman" w:cs="Times New Roman" w:hint="eastAsia"/>
          <w:color w:val="000000" w:themeColor="text1"/>
        </w:rPr>
        <w:t>（与</w:t>
      </w:r>
      <w:r w:rsidRPr="00F93166">
        <w:rPr>
          <w:rFonts w:ascii="Times New Roman" w:hAnsi="Times New Roman" w:cs="Times New Roman" w:hint="eastAsia"/>
          <w:color w:val="000000" w:themeColor="text1"/>
        </w:rPr>
        <w:t>EVS-GTR</w:t>
      </w:r>
      <w:r w:rsidRPr="00F93166">
        <w:rPr>
          <w:rFonts w:ascii="Times New Roman" w:hAnsi="Times New Roman" w:cs="Times New Roman" w:hint="eastAsia"/>
          <w:color w:val="000000" w:themeColor="text1"/>
        </w:rPr>
        <w:t>草案基本一致）中规定：除特殊说明外，通过挤压板施加在被测对象的挤压力最低为</w:t>
      </w:r>
      <w:r w:rsidRPr="00F93166">
        <w:rPr>
          <w:rFonts w:ascii="Times New Roman" w:hAnsi="Times New Roman" w:cs="Times New Roman" w:hint="eastAsia"/>
          <w:color w:val="000000" w:themeColor="text1"/>
        </w:rPr>
        <w:t>100</w:t>
      </w:r>
      <w:r w:rsidR="000523E3">
        <w:rPr>
          <w:rFonts w:ascii="Times New Roman" w:hAnsi="Times New Roman" w:cs="Times New Roman" w:hint="eastAsia"/>
          <w:color w:val="000000" w:themeColor="text1"/>
        </w:rPr>
        <w:t>k</w:t>
      </w:r>
      <w:r w:rsidRPr="00F93166">
        <w:rPr>
          <w:rFonts w:ascii="Times New Roman" w:hAnsi="Times New Roman" w:cs="Times New Roman" w:hint="eastAsia"/>
          <w:color w:val="000000" w:themeColor="text1"/>
        </w:rPr>
        <w:t>N</w:t>
      </w:r>
      <w:r w:rsidRPr="00F93166">
        <w:rPr>
          <w:rFonts w:ascii="Times New Roman" w:hAnsi="Times New Roman" w:cs="Times New Roman" w:hint="eastAsia"/>
          <w:color w:val="000000" w:themeColor="text1"/>
        </w:rPr>
        <w:t>，但不超过</w:t>
      </w:r>
      <w:r w:rsidRPr="00F93166">
        <w:rPr>
          <w:rFonts w:ascii="Times New Roman" w:hAnsi="Times New Roman" w:cs="Times New Roman" w:hint="eastAsia"/>
          <w:color w:val="000000" w:themeColor="text1"/>
        </w:rPr>
        <w:t>105</w:t>
      </w:r>
      <w:r w:rsidR="000523E3">
        <w:rPr>
          <w:rFonts w:ascii="Times New Roman" w:hAnsi="Times New Roman" w:cs="Times New Roman" w:hint="eastAsia"/>
          <w:color w:val="000000" w:themeColor="text1"/>
        </w:rPr>
        <w:t>k</w:t>
      </w:r>
      <w:r w:rsidRPr="00F93166">
        <w:rPr>
          <w:rFonts w:ascii="Times New Roman" w:hAnsi="Times New Roman" w:cs="Times New Roman" w:hint="eastAsia"/>
          <w:color w:val="000000" w:themeColor="text1"/>
        </w:rPr>
        <w:t>N</w:t>
      </w:r>
      <w:r w:rsidRPr="00F93166">
        <w:rPr>
          <w:rFonts w:ascii="Times New Roman" w:hAnsi="Times New Roman" w:cs="Times New Roman" w:hint="eastAsia"/>
          <w:color w:val="000000" w:themeColor="text1"/>
        </w:rPr>
        <w:t>；</w:t>
      </w:r>
      <w:r w:rsidRPr="00F93166">
        <w:rPr>
          <w:rFonts w:ascii="Times New Roman" w:hAnsi="Times New Roman" w:cs="Times New Roman"/>
          <w:color w:val="000000" w:themeColor="text1"/>
        </w:rPr>
        <w:t>ISO 12405-3</w:t>
      </w:r>
      <w:r w:rsidRPr="00F93166">
        <w:rPr>
          <w:rFonts w:ascii="Times New Roman" w:hAnsi="Times New Roman" w:cs="Times New Roman" w:hint="eastAsia"/>
          <w:color w:val="000000" w:themeColor="text1"/>
        </w:rPr>
        <w:t>中规定：挤压力为</w:t>
      </w:r>
      <w:r w:rsidRPr="00F93166">
        <w:rPr>
          <w:rFonts w:ascii="Times New Roman" w:hAnsi="Times New Roman" w:cs="Times New Roman"/>
          <w:color w:val="000000" w:themeColor="text1"/>
        </w:rPr>
        <w:t xml:space="preserve"> (100 −0/+5) </w:t>
      </w:r>
      <w:r w:rsidR="000523E3">
        <w:rPr>
          <w:rFonts w:ascii="Times New Roman" w:hAnsi="Times New Roman" w:cs="Times New Roman" w:hint="eastAsia"/>
          <w:color w:val="000000" w:themeColor="text1"/>
        </w:rPr>
        <w:t>k</w:t>
      </w:r>
      <w:r w:rsidRPr="00F93166">
        <w:rPr>
          <w:rFonts w:ascii="Times New Roman" w:hAnsi="Times New Roman" w:cs="Times New Roman"/>
          <w:color w:val="000000" w:themeColor="text1"/>
        </w:rPr>
        <w:t>N</w:t>
      </w:r>
      <w:r w:rsidRPr="00F93166">
        <w:rPr>
          <w:rFonts w:ascii="Times New Roman" w:hAnsi="Times New Roman" w:cs="Times New Roman" w:hint="eastAsia"/>
          <w:color w:val="000000" w:themeColor="text1"/>
        </w:rPr>
        <w:t>或者由从车辆碰撞试验或仿真分析得到的数值，该数值需要有合理的支撑数据和分析过程。</w:t>
      </w:r>
      <w:r w:rsidRPr="00F93166">
        <w:rPr>
          <w:rFonts w:ascii="Times New Roman" w:hAnsi="Times New Roman" w:cs="Times New Roman"/>
          <w:color w:val="000000" w:themeColor="text1"/>
        </w:rPr>
        <w:t>因此</w:t>
      </w:r>
      <w:r w:rsidR="003B6800" w:rsidRPr="00F93166">
        <w:rPr>
          <w:rFonts w:ascii="Times New Roman" w:hAnsi="Times New Roman" w:cs="Times New Roman" w:hint="eastAsia"/>
          <w:color w:val="000000" w:themeColor="text1"/>
        </w:rPr>
        <w:t>，</w:t>
      </w:r>
      <w:r w:rsidRPr="00F93166">
        <w:rPr>
          <w:rFonts w:ascii="Times New Roman" w:hAnsi="Times New Roman" w:cs="Times New Roman"/>
          <w:color w:val="000000" w:themeColor="text1"/>
        </w:rPr>
        <w:t>工作组</w:t>
      </w:r>
      <w:r w:rsidR="003B6800" w:rsidRPr="00F93166">
        <w:rPr>
          <w:rFonts w:ascii="Times New Roman" w:hAnsi="Times New Roman" w:cs="Times New Roman" w:hint="eastAsia"/>
          <w:color w:val="000000" w:themeColor="text1"/>
        </w:rPr>
        <w:t>确定，将</w:t>
      </w:r>
      <w:r w:rsidRPr="00F93166">
        <w:rPr>
          <w:rFonts w:ascii="Times New Roman" w:hAnsi="Times New Roman" w:cs="Times New Roman"/>
          <w:color w:val="000000" w:themeColor="text1"/>
        </w:rPr>
        <w:t>锂电池</w:t>
      </w:r>
      <w:r w:rsidR="003B6800" w:rsidRPr="00F93166">
        <w:rPr>
          <w:rFonts w:ascii="Times New Roman" w:hAnsi="Times New Roman" w:cs="Times New Roman"/>
          <w:color w:val="000000" w:themeColor="text1"/>
        </w:rPr>
        <w:t>单体</w:t>
      </w:r>
      <w:r w:rsidRPr="00F93166">
        <w:rPr>
          <w:rFonts w:ascii="Times New Roman" w:hAnsi="Times New Roman" w:cs="Times New Roman"/>
          <w:color w:val="000000" w:themeColor="text1"/>
        </w:rPr>
        <w:t>挤压力修订为</w:t>
      </w:r>
      <w:r w:rsidRPr="00F93166">
        <w:rPr>
          <w:rFonts w:ascii="Times New Roman" w:hAnsi="Times New Roman" w:cs="Times New Roman" w:hint="eastAsia"/>
          <w:color w:val="000000" w:themeColor="text1"/>
        </w:rPr>
        <w:t>100</w:t>
      </w:r>
      <w:r w:rsidR="004539BF">
        <w:rPr>
          <w:rFonts w:ascii="Times New Roman" w:hAnsi="Times New Roman" w:cs="Times New Roman" w:hint="eastAsia"/>
          <w:color w:val="000000" w:themeColor="text1"/>
        </w:rPr>
        <w:t>k</w:t>
      </w:r>
      <w:r w:rsidRPr="00F93166">
        <w:rPr>
          <w:rFonts w:ascii="Times New Roman" w:hAnsi="Times New Roman" w:cs="Times New Roman"/>
          <w:color w:val="000000" w:themeColor="text1"/>
        </w:rPr>
        <w:t>N</w:t>
      </w:r>
      <w:r w:rsidRPr="00F93166">
        <w:rPr>
          <w:rFonts w:ascii="Times New Roman" w:hAnsi="Times New Roman" w:cs="Times New Roman" w:hint="eastAsia"/>
          <w:color w:val="000000" w:themeColor="text1"/>
        </w:rPr>
        <w:t>。</w:t>
      </w:r>
    </w:p>
    <w:p w14:paraId="6512DF0C" w14:textId="77777777" w:rsidR="00C979C0" w:rsidRDefault="00752960" w:rsidP="00C979C0">
      <w:pPr>
        <w:pStyle w:val="a3"/>
        <w:numPr>
          <w:ilvl w:val="0"/>
          <w:numId w:val="22"/>
        </w:numPr>
        <w:spacing w:line="400" w:lineRule="exact"/>
        <w:ind w:firstLineChars="0"/>
        <w:jc w:val="left"/>
        <w:rPr>
          <w:rFonts w:ascii="Times New Roman" w:hAnsi="Times New Roman" w:cs="Times New Roman"/>
        </w:rPr>
      </w:pPr>
      <w:r>
        <w:rPr>
          <w:rFonts w:ascii="Times New Roman" w:hAnsi="Times New Roman" w:cs="Times New Roman" w:hint="eastAsia"/>
        </w:rPr>
        <w:t>锂离子</w:t>
      </w:r>
      <w:r w:rsidR="0000283E" w:rsidRPr="00C979C0">
        <w:rPr>
          <w:rFonts w:ascii="Times New Roman" w:hAnsi="Times New Roman" w:cs="Times New Roman" w:hint="eastAsia"/>
        </w:rPr>
        <w:t>电池包</w:t>
      </w:r>
      <w:r w:rsidR="0000283E" w:rsidRPr="00C979C0">
        <w:rPr>
          <w:rFonts w:ascii="Times New Roman" w:hAnsi="Times New Roman" w:cs="Times New Roman"/>
        </w:rPr>
        <w:t>或系统振动</w:t>
      </w:r>
    </w:p>
    <w:p w14:paraId="2003BD0F" w14:textId="53AAB84A" w:rsidR="00341942" w:rsidRPr="00341942" w:rsidRDefault="00341942" w:rsidP="00341942">
      <w:pPr>
        <w:spacing w:line="400" w:lineRule="exact"/>
        <w:ind w:left="777" w:firstLine="420"/>
        <w:jc w:val="left"/>
        <w:rPr>
          <w:rFonts w:ascii="Times New Roman" w:hAnsi="Times New Roman" w:cs="Times New Roman"/>
          <w:color w:val="000000" w:themeColor="text1"/>
        </w:rPr>
      </w:pPr>
      <w:r w:rsidRPr="00341942">
        <w:rPr>
          <w:rFonts w:ascii="Times New Roman" w:hAnsi="Times New Roman" w:cs="Times New Roman" w:hint="eastAsia"/>
          <w:color w:val="000000" w:themeColor="text1"/>
        </w:rPr>
        <w:t>根据</w:t>
      </w:r>
      <w:r w:rsidRPr="00341942">
        <w:rPr>
          <w:rFonts w:ascii="Times New Roman" w:hAnsi="Times New Roman" w:cs="Times New Roman" w:hint="eastAsia"/>
          <w:color w:val="000000" w:themeColor="text1"/>
        </w:rPr>
        <w:t>GB/T 31467.3</w:t>
      </w:r>
      <w:r w:rsidRPr="00341942">
        <w:rPr>
          <w:rFonts w:ascii="Times New Roman" w:hAnsi="Times New Roman" w:cs="Times New Roman"/>
          <w:color w:val="000000" w:themeColor="text1"/>
        </w:rPr>
        <w:t>-2015</w:t>
      </w:r>
      <w:r w:rsidRPr="00341942">
        <w:rPr>
          <w:rFonts w:ascii="Times New Roman" w:hAnsi="Times New Roman" w:cs="Times New Roman" w:hint="eastAsia"/>
          <w:color w:val="000000" w:themeColor="text1"/>
        </w:rPr>
        <w:t>第</w:t>
      </w:r>
      <w:r w:rsidRPr="00341942">
        <w:rPr>
          <w:rFonts w:ascii="Times New Roman" w:hAnsi="Times New Roman" w:cs="Times New Roman" w:hint="eastAsia"/>
          <w:color w:val="000000" w:themeColor="text1"/>
        </w:rPr>
        <w:t>1</w:t>
      </w:r>
      <w:r w:rsidRPr="00341942">
        <w:rPr>
          <w:rFonts w:ascii="Times New Roman" w:hAnsi="Times New Roman" w:cs="Times New Roman" w:hint="eastAsia"/>
          <w:color w:val="000000" w:themeColor="text1"/>
        </w:rPr>
        <w:t>号</w:t>
      </w:r>
      <w:r w:rsidRPr="00341942">
        <w:rPr>
          <w:rFonts w:ascii="Times New Roman" w:hAnsi="Times New Roman" w:cs="Times New Roman"/>
          <w:color w:val="000000" w:themeColor="text1"/>
        </w:rPr>
        <w:t>修改单</w:t>
      </w:r>
      <w:r w:rsidRPr="00341942">
        <w:rPr>
          <w:rFonts w:ascii="Times New Roman" w:hAnsi="Times New Roman" w:cs="Times New Roman" w:hint="eastAsia"/>
          <w:color w:val="000000" w:themeColor="text1"/>
        </w:rPr>
        <w:t>调研</w:t>
      </w:r>
      <w:r w:rsidRPr="00341942">
        <w:rPr>
          <w:rFonts w:ascii="Times New Roman" w:hAnsi="Times New Roman" w:cs="Times New Roman"/>
          <w:color w:val="000000" w:themeColor="text1"/>
        </w:rPr>
        <w:t>数据，</w:t>
      </w:r>
      <w:r w:rsidRPr="00341942">
        <w:rPr>
          <w:rFonts w:ascii="Times New Roman" w:hAnsi="Times New Roman" w:cs="Times New Roman" w:hint="eastAsia"/>
          <w:color w:val="000000" w:themeColor="text1"/>
        </w:rPr>
        <w:t>检测机构对多款锂离子电池包</w:t>
      </w:r>
      <w:r w:rsidR="00FC1139">
        <w:rPr>
          <w:rFonts w:ascii="Times New Roman" w:hAnsi="Times New Roman" w:cs="Times New Roman" w:hint="eastAsia"/>
          <w:color w:val="000000" w:themeColor="text1"/>
        </w:rPr>
        <w:t>或</w:t>
      </w:r>
      <w:r w:rsidRPr="00341942">
        <w:rPr>
          <w:rFonts w:ascii="Times New Roman" w:hAnsi="Times New Roman" w:cs="Times New Roman" w:hint="eastAsia"/>
          <w:color w:val="000000" w:themeColor="text1"/>
        </w:rPr>
        <w:t>系统测试结果进行统计分析发现，锂离子电池包</w:t>
      </w:r>
      <w:r w:rsidR="00FC1139">
        <w:rPr>
          <w:rFonts w:ascii="Times New Roman" w:hAnsi="Times New Roman" w:cs="Times New Roman" w:hint="eastAsia"/>
          <w:color w:val="000000" w:themeColor="text1"/>
        </w:rPr>
        <w:t>或</w:t>
      </w:r>
      <w:r w:rsidRPr="00341942">
        <w:rPr>
          <w:rFonts w:ascii="Times New Roman" w:hAnsi="Times New Roman" w:cs="Times New Roman" w:hint="eastAsia"/>
          <w:color w:val="000000" w:themeColor="text1"/>
        </w:rPr>
        <w:t>系统的振动试验通过率仅为</w:t>
      </w:r>
      <w:r w:rsidRPr="00341942">
        <w:rPr>
          <w:rFonts w:ascii="Times New Roman" w:hAnsi="Times New Roman" w:cs="Times New Roman"/>
          <w:color w:val="000000" w:themeColor="text1"/>
        </w:rPr>
        <w:t>50%</w:t>
      </w:r>
      <w:r w:rsidRPr="00341942">
        <w:rPr>
          <w:rFonts w:ascii="Times New Roman" w:hAnsi="Times New Roman" w:cs="Times New Roman" w:hint="eastAsia"/>
          <w:color w:val="000000" w:themeColor="text1"/>
        </w:rPr>
        <w:t>左右（表</w:t>
      </w:r>
      <w:r w:rsidR="00331C34">
        <w:rPr>
          <w:rFonts w:ascii="Times New Roman" w:hAnsi="Times New Roman" w:cs="Times New Roman"/>
          <w:color w:val="000000" w:themeColor="text1"/>
        </w:rPr>
        <w:t>4</w:t>
      </w:r>
      <w:r w:rsidRPr="00341942">
        <w:rPr>
          <w:rFonts w:ascii="Times New Roman" w:hAnsi="Times New Roman" w:cs="Times New Roman" w:hint="eastAsia"/>
          <w:color w:val="000000" w:themeColor="text1"/>
        </w:rPr>
        <w:t>）</w:t>
      </w:r>
      <w:r w:rsidRPr="00341942">
        <w:rPr>
          <w:rFonts w:ascii="Times New Roman" w:hAnsi="Times New Roman" w:cs="Times New Roman"/>
          <w:color w:val="000000" w:themeColor="text1"/>
        </w:rPr>
        <w:t>。</w:t>
      </w:r>
      <w:r w:rsidRPr="00341942">
        <w:rPr>
          <w:rFonts w:ascii="Times New Roman" w:hAnsi="Times New Roman" w:cs="Times New Roman" w:hint="eastAsia"/>
          <w:color w:val="000000" w:themeColor="text1"/>
        </w:rPr>
        <w:t>试验</w:t>
      </w:r>
      <w:r w:rsidRPr="00341942">
        <w:rPr>
          <w:rFonts w:ascii="Times New Roman" w:hAnsi="Times New Roman" w:cs="Times New Roman"/>
          <w:color w:val="000000" w:themeColor="text1"/>
        </w:rPr>
        <w:t>结果表明，</w:t>
      </w:r>
      <w:r w:rsidRPr="00341942">
        <w:rPr>
          <w:rFonts w:ascii="Times New Roman" w:hAnsi="Times New Roman" w:cs="Times New Roman" w:hint="eastAsia"/>
          <w:color w:val="000000" w:themeColor="text1"/>
        </w:rPr>
        <w:t>GB/T 31467.3-2015</w:t>
      </w:r>
      <w:r w:rsidRPr="00341942">
        <w:rPr>
          <w:rFonts w:ascii="Times New Roman" w:hAnsi="Times New Roman" w:cs="Times New Roman" w:hint="eastAsia"/>
          <w:color w:val="000000" w:themeColor="text1"/>
        </w:rPr>
        <w:t>的</w:t>
      </w:r>
      <w:r w:rsidRPr="00341942">
        <w:rPr>
          <w:rFonts w:ascii="Times New Roman" w:hAnsi="Times New Roman" w:cs="Times New Roman"/>
          <w:color w:val="000000" w:themeColor="text1"/>
        </w:rPr>
        <w:t>试验方法过于严苛。</w:t>
      </w:r>
    </w:p>
    <w:p w14:paraId="4A7898ED" w14:textId="77777777" w:rsidR="00341942" w:rsidRPr="00341942" w:rsidRDefault="00341942" w:rsidP="00E27939">
      <w:pPr>
        <w:spacing w:line="400" w:lineRule="exact"/>
        <w:ind w:left="777" w:firstLine="420"/>
        <w:jc w:val="center"/>
        <w:rPr>
          <w:rFonts w:ascii="Times New Roman" w:hAnsi="Times New Roman" w:cs="Times New Roman"/>
          <w:color w:val="000000" w:themeColor="text1"/>
        </w:rPr>
      </w:pPr>
      <w:r w:rsidRPr="00341942">
        <w:rPr>
          <w:rFonts w:ascii="Times New Roman" w:hAnsi="Times New Roman" w:cs="Times New Roman" w:hint="eastAsia"/>
          <w:color w:val="000000" w:themeColor="text1"/>
        </w:rPr>
        <w:t>表</w:t>
      </w:r>
      <w:r w:rsidR="00331C34">
        <w:rPr>
          <w:rFonts w:ascii="Times New Roman" w:hAnsi="Times New Roman" w:cs="Times New Roman"/>
          <w:color w:val="000000" w:themeColor="text1"/>
        </w:rPr>
        <w:t>4</w:t>
      </w:r>
      <w:r w:rsidRPr="00341942">
        <w:rPr>
          <w:rFonts w:ascii="Times New Roman" w:hAnsi="Times New Roman" w:cs="Times New Roman" w:hint="eastAsia"/>
          <w:color w:val="000000" w:themeColor="text1"/>
        </w:rPr>
        <w:t xml:space="preserve"> GB</w:t>
      </w:r>
      <w:r w:rsidRPr="00341942">
        <w:rPr>
          <w:rFonts w:ascii="Times New Roman" w:hAnsi="Times New Roman" w:cs="Times New Roman"/>
          <w:color w:val="000000" w:themeColor="text1"/>
        </w:rPr>
        <w:t>/T 31467.3-2015</w:t>
      </w:r>
      <w:r w:rsidRPr="00341942">
        <w:rPr>
          <w:rFonts w:ascii="Times New Roman" w:hAnsi="Times New Roman" w:cs="Times New Roman"/>
          <w:color w:val="000000" w:themeColor="text1"/>
        </w:rPr>
        <w:t>振动</w:t>
      </w:r>
      <w:r w:rsidRPr="00341942">
        <w:rPr>
          <w:rFonts w:ascii="Times New Roman" w:hAnsi="Times New Roman" w:cs="Times New Roman" w:hint="eastAsia"/>
          <w:color w:val="000000" w:themeColor="text1"/>
        </w:rPr>
        <w:t>试验数据</w:t>
      </w:r>
      <w:r w:rsidRPr="00341942">
        <w:rPr>
          <w:rFonts w:ascii="Times New Roman" w:hAnsi="Times New Roman" w:cs="Times New Roman"/>
          <w:color w:val="000000" w:themeColor="text1"/>
        </w:rPr>
        <w:t>分析</w:t>
      </w:r>
    </w:p>
    <w:p w14:paraId="0F8FA9F2" w14:textId="77777777" w:rsidR="00341942" w:rsidRDefault="00341942" w:rsidP="00341942">
      <w:pPr>
        <w:spacing w:line="360" w:lineRule="auto"/>
        <w:ind w:firstLineChars="200" w:firstLine="420"/>
        <w:jc w:val="center"/>
        <w:rPr>
          <w:color w:val="000000" w:themeColor="text1"/>
          <w:sz w:val="24"/>
        </w:rPr>
      </w:pPr>
      <w:r w:rsidRPr="004E3166">
        <w:rPr>
          <w:noProof/>
          <w:color w:val="000000" w:themeColor="text1"/>
        </w:rPr>
        <w:drawing>
          <wp:inline distT="0" distB="0" distL="0" distR="0" wp14:anchorId="01D3B442" wp14:editId="31B6EE1E">
            <wp:extent cx="4181836" cy="108000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81836" cy="1080000"/>
                    </a:xfrm>
                    <a:prstGeom prst="rect">
                      <a:avLst/>
                    </a:prstGeom>
                  </pic:spPr>
                </pic:pic>
              </a:graphicData>
            </a:graphic>
          </wp:inline>
        </w:drawing>
      </w:r>
    </w:p>
    <w:p w14:paraId="15776755" w14:textId="77777777" w:rsidR="00341942" w:rsidRPr="004E3166" w:rsidRDefault="00341942" w:rsidP="00341942">
      <w:pPr>
        <w:spacing w:line="360" w:lineRule="auto"/>
        <w:ind w:firstLineChars="200" w:firstLine="360"/>
        <w:jc w:val="left"/>
        <w:rPr>
          <w:color w:val="000000" w:themeColor="text1"/>
          <w:sz w:val="24"/>
        </w:rPr>
      </w:pPr>
      <w:r w:rsidRPr="004E3166">
        <w:rPr>
          <w:rFonts w:ascii="宋体" w:hAnsi="宋体" w:hint="eastAsia"/>
          <w:color w:val="000000" w:themeColor="text1"/>
          <w:sz w:val="18"/>
          <w:szCs w:val="18"/>
        </w:rPr>
        <w:t>※此</w:t>
      </w:r>
      <w:r w:rsidRPr="004E3166">
        <w:rPr>
          <w:rFonts w:ascii="宋体" w:hAnsi="宋体"/>
          <w:color w:val="000000" w:themeColor="text1"/>
          <w:sz w:val="18"/>
          <w:szCs w:val="18"/>
        </w:rPr>
        <w:t>表</w:t>
      </w:r>
      <w:r w:rsidRPr="004E3166">
        <w:rPr>
          <w:rFonts w:hint="eastAsia"/>
          <w:color w:val="000000" w:themeColor="text1"/>
          <w:sz w:val="18"/>
          <w:szCs w:val="18"/>
        </w:rPr>
        <w:t>引自《</w:t>
      </w:r>
      <w:r w:rsidRPr="004E3166">
        <w:rPr>
          <w:color w:val="000000" w:themeColor="text1"/>
          <w:sz w:val="18"/>
          <w:szCs w:val="18"/>
        </w:rPr>
        <w:t xml:space="preserve">GB/T 31467.3-2015 </w:t>
      </w:r>
      <w:r w:rsidRPr="004E3166">
        <w:rPr>
          <w:rFonts w:hint="eastAsia"/>
          <w:color w:val="000000" w:themeColor="text1"/>
          <w:sz w:val="18"/>
          <w:szCs w:val="18"/>
        </w:rPr>
        <w:t>第</w:t>
      </w:r>
      <w:r w:rsidRPr="004E3166">
        <w:rPr>
          <w:color w:val="000000" w:themeColor="text1"/>
          <w:sz w:val="18"/>
          <w:szCs w:val="18"/>
        </w:rPr>
        <w:t>1</w:t>
      </w:r>
      <w:r w:rsidRPr="004E3166">
        <w:rPr>
          <w:rFonts w:hint="eastAsia"/>
          <w:color w:val="000000" w:themeColor="text1"/>
          <w:sz w:val="18"/>
          <w:szCs w:val="18"/>
        </w:rPr>
        <w:t>号修改单》编制</w:t>
      </w:r>
      <w:r w:rsidRPr="004E3166">
        <w:rPr>
          <w:color w:val="000000" w:themeColor="text1"/>
          <w:sz w:val="18"/>
          <w:szCs w:val="18"/>
        </w:rPr>
        <w:t>说明</w:t>
      </w:r>
    </w:p>
    <w:p w14:paraId="20C3E71F" w14:textId="77777777" w:rsidR="00341942" w:rsidRPr="00341942" w:rsidRDefault="00341942" w:rsidP="00E27939">
      <w:pPr>
        <w:spacing w:line="400" w:lineRule="exact"/>
        <w:ind w:left="777" w:firstLine="420"/>
        <w:jc w:val="left"/>
        <w:rPr>
          <w:rFonts w:ascii="Times New Roman" w:hAnsi="Times New Roman" w:cs="Times New Roman"/>
          <w:color w:val="000000" w:themeColor="text1"/>
        </w:rPr>
      </w:pPr>
      <w:r w:rsidRPr="00341942">
        <w:rPr>
          <w:rFonts w:ascii="Times New Roman" w:hAnsi="Times New Roman" w:cs="Times New Roman" w:hint="eastAsia"/>
          <w:color w:val="000000" w:themeColor="text1"/>
        </w:rPr>
        <w:t>第</w:t>
      </w:r>
      <w:r w:rsidRPr="00341942">
        <w:rPr>
          <w:rFonts w:ascii="Times New Roman" w:hAnsi="Times New Roman" w:cs="Times New Roman"/>
          <w:color w:val="000000" w:themeColor="text1"/>
        </w:rPr>
        <w:t>1</w:t>
      </w:r>
      <w:r w:rsidRPr="00341942">
        <w:rPr>
          <w:rFonts w:ascii="Times New Roman" w:hAnsi="Times New Roman" w:cs="Times New Roman" w:hint="eastAsia"/>
          <w:color w:val="000000" w:themeColor="text1"/>
        </w:rPr>
        <w:t>号修改单参考</w:t>
      </w:r>
      <w:r w:rsidRPr="00341942">
        <w:rPr>
          <w:rFonts w:ascii="Times New Roman" w:hAnsi="Times New Roman" w:cs="Times New Roman"/>
          <w:color w:val="000000" w:themeColor="text1"/>
        </w:rPr>
        <w:t>ECE R100</w:t>
      </w:r>
      <w:r w:rsidRPr="00341942">
        <w:rPr>
          <w:rFonts w:ascii="Times New Roman" w:hAnsi="Times New Roman" w:cs="Times New Roman" w:hint="eastAsia"/>
          <w:color w:val="000000" w:themeColor="text1"/>
        </w:rPr>
        <w:t>和</w:t>
      </w:r>
      <w:r w:rsidRPr="00341942">
        <w:rPr>
          <w:rFonts w:ascii="Times New Roman" w:hAnsi="Times New Roman" w:cs="Times New Roman" w:hint="eastAsia"/>
          <w:color w:val="000000" w:themeColor="text1"/>
        </w:rPr>
        <w:t>E</w:t>
      </w:r>
      <w:r w:rsidRPr="00341942">
        <w:rPr>
          <w:rFonts w:ascii="Times New Roman" w:hAnsi="Times New Roman" w:cs="Times New Roman"/>
          <w:color w:val="000000" w:themeColor="text1"/>
        </w:rPr>
        <w:t>VS-GTR</w:t>
      </w:r>
      <w:r w:rsidRPr="00341942">
        <w:rPr>
          <w:rFonts w:ascii="Times New Roman" w:hAnsi="Times New Roman" w:cs="Times New Roman" w:hint="eastAsia"/>
          <w:color w:val="000000" w:themeColor="text1"/>
        </w:rPr>
        <w:t>第一阶段提案，与</w:t>
      </w:r>
      <w:r w:rsidR="0036291C">
        <w:rPr>
          <w:rFonts w:ascii="Times New Roman" w:hAnsi="Times New Roman" w:cs="Times New Roman" w:hint="eastAsia"/>
          <w:color w:val="000000" w:themeColor="text1"/>
        </w:rPr>
        <w:t>我国</w:t>
      </w:r>
      <w:r w:rsidRPr="00341942">
        <w:rPr>
          <w:rFonts w:ascii="Times New Roman" w:hAnsi="Times New Roman" w:cs="Times New Roman"/>
          <w:color w:val="000000" w:themeColor="text1"/>
        </w:rPr>
        <w:t>试验场</w:t>
      </w:r>
      <w:r w:rsidRPr="00341942">
        <w:rPr>
          <w:rFonts w:ascii="Times New Roman" w:hAnsi="Times New Roman" w:cs="Times New Roman" w:hint="eastAsia"/>
          <w:color w:val="000000" w:themeColor="text1"/>
        </w:rPr>
        <w:t>强化</w:t>
      </w:r>
      <w:r w:rsidRPr="00341942">
        <w:rPr>
          <w:rFonts w:ascii="Times New Roman" w:hAnsi="Times New Roman" w:cs="Times New Roman"/>
          <w:color w:val="000000" w:themeColor="text1"/>
        </w:rPr>
        <w:t>道路</w:t>
      </w:r>
      <w:r w:rsidR="004539BF" w:rsidRPr="00341942">
        <w:rPr>
          <w:rFonts w:ascii="Times New Roman" w:hAnsi="Times New Roman" w:cs="Times New Roman"/>
          <w:color w:val="000000" w:themeColor="text1"/>
        </w:rPr>
        <w:t>实际激励环境</w:t>
      </w:r>
      <w:r w:rsidR="004539BF">
        <w:rPr>
          <w:rFonts w:ascii="Times New Roman" w:hAnsi="Times New Roman" w:cs="Times New Roman" w:hint="eastAsia"/>
          <w:color w:val="000000" w:themeColor="text1"/>
        </w:rPr>
        <w:t>有偏差、</w:t>
      </w:r>
      <w:r w:rsidRPr="00341942">
        <w:rPr>
          <w:rFonts w:ascii="Times New Roman" w:hAnsi="Times New Roman" w:cs="Times New Roman"/>
          <w:color w:val="000000" w:themeColor="text1"/>
        </w:rPr>
        <w:t>采集到的振动载荷</w:t>
      </w:r>
      <w:r w:rsidRPr="00341942">
        <w:rPr>
          <w:rFonts w:ascii="Times New Roman" w:hAnsi="Times New Roman" w:cs="Times New Roman" w:hint="eastAsia"/>
          <w:color w:val="000000" w:themeColor="text1"/>
        </w:rPr>
        <w:t>相差</w:t>
      </w:r>
      <w:r w:rsidRPr="00341942">
        <w:rPr>
          <w:rFonts w:ascii="Times New Roman" w:hAnsi="Times New Roman" w:cs="Times New Roman"/>
          <w:color w:val="000000" w:themeColor="text1"/>
        </w:rPr>
        <w:t>较大</w:t>
      </w:r>
      <w:r w:rsidRPr="00341942">
        <w:rPr>
          <w:rFonts w:ascii="Times New Roman" w:hAnsi="Times New Roman" w:cs="Times New Roman" w:hint="eastAsia"/>
          <w:color w:val="000000" w:themeColor="text1"/>
        </w:rPr>
        <w:t>，</w:t>
      </w:r>
      <w:r w:rsidRPr="00341942">
        <w:rPr>
          <w:rFonts w:ascii="Times New Roman" w:hAnsi="Times New Roman" w:cs="Times New Roman"/>
          <w:color w:val="000000" w:themeColor="text1"/>
        </w:rPr>
        <w:t>存在不可</w:t>
      </w:r>
      <w:r w:rsidRPr="00341942">
        <w:rPr>
          <w:rFonts w:ascii="Times New Roman" w:hAnsi="Times New Roman" w:cs="Times New Roman" w:hint="eastAsia"/>
          <w:color w:val="000000" w:themeColor="text1"/>
        </w:rPr>
        <w:t>预见</w:t>
      </w:r>
      <w:r w:rsidRPr="00341942">
        <w:rPr>
          <w:rFonts w:ascii="Times New Roman" w:hAnsi="Times New Roman" w:cs="Times New Roman"/>
          <w:color w:val="000000" w:themeColor="text1"/>
        </w:rPr>
        <w:t>的安全风险。</w:t>
      </w:r>
      <w:r w:rsidR="00E27939">
        <w:rPr>
          <w:rFonts w:ascii="Times New Roman" w:hAnsi="Times New Roman" w:cs="Times New Roman" w:hint="eastAsia"/>
          <w:color w:val="000000" w:themeColor="text1"/>
        </w:rPr>
        <w:t>因此，</w:t>
      </w:r>
      <w:r w:rsidRPr="00341942">
        <w:rPr>
          <w:rFonts w:ascii="Times New Roman" w:hAnsi="Times New Roman" w:cs="Times New Roman" w:hint="eastAsia"/>
          <w:color w:val="000000" w:themeColor="text1"/>
        </w:rPr>
        <w:t>有</w:t>
      </w:r>
      <w:r w:rsidRPr="00341942">
        <w:rPr>
          <w:rFonts w:ascii="Times New Roman" w:hAnsi="Times New Roman" w:cs="Times New Roman"/>
          <w:color w:val="000000" w:themeColor="text1"/>
        </w:rPr>
        <w:t>必要</w:t>
      </w:r>
      <w:r w:rsidRPr="00341942">
        <w:rPr>
          <w:rFonts w:ascii="Times New Roman" w:hAnsi="Times New Roman" w:cs="Times New Roman" w:hint="eastAsia"/>
          <w:color w:val="000000" w:themeColor="text1"/>
        </w:rPr>
        <w:t>提出</w:t>
      </w:r>
      <w:r w:rsidRPr="00341942">
        <w:rPr>
          <w:rFonts w:ascii="Times New Roman" w:hAnsi="Times New Roman" w:cs="Times New Roman"/>
          <w:color w:val="000000" w:themeColor="text1"/>
        </w:rPr>
        <w:t>基于中国车辆实测数</w:t>
      </w:r>
      <w:r w:rsidRPr="00341942">
        <w:rPr>
          <w:rFonts w:ascii="Times New Roman" w:hAnsi="Times New Roman" w:cs="Times New Roman" w:hint="eastAsia"/>
          <w:color w:val="000000" w:themeColor="text1"/>
        </w:rPr>
        <w:t>据</w:t>
      </w:r>
      <w:r w:rsidRPr="00341942">
        <w:rPr>
          <w:rFonts w:ascii="Times New Roman" w:hAnsi="Times New Roman" w:cs="Times New Roman"/>
          <w:color w:val="000000" w:themeColor="text1"/>
        </w:rPr>
        <w:t>的振动测试条件</w:t>
      </w:r>
      <w:r w:rsidRPr="00341942">
        <w:rPr>
          <w:rFonts w:ascii="Times New Roman" w:hAnsi="Times New Roman" w:cs="Times New Roman" w:hint="eastAsia"/>
          <w:color w:val="000000" w:themeColor="text1"/>
        </w:rPr>
        <w:t>。</w:t>
      </w:r>
    </w:p>
    <w:p w14:paraId="16864F6E" w14:textId="77777777" w:rsidR="00341942" w:rsidRPr="00341942" w:rsidRDefault="00341942" w:rsidP="00341942">
      <w:pPr>
        <w:spacing w:line="400" w:lineRule="exact"/>
        <w:ind w:left="777" w:firstLine="420"/>
        <w:jc w:val="left"/>
        <w:rPr>
          <w:rFonts w:ascii="Times New Roman" w:hAnsi="Times New Roman" w:cs="Times New Roman"/>
          <w:color w:val="000000" w:themeColor="text1"/>
        </w:rPr>
      </w:pPr>
      <w:r w:rsidRPr="00341942">
        <w:rPr>
          <w:rFonts w:ascii="Times New Roman" w:hAnsi="Times New Roman" w:cs="Times New Roman" w:hint="eastAsia"/>
          <w:color w:val="000000" w:themeColor="text1"/>
        </w:rPr>
        <w:lastRenderedPageBreak/>
        <w:t>为了振动试验能够真实的考核电池包或</w:t>
      </w:r>
      <w:r w:rsidRPr="00341942">
        <w:rPr>
          <w:rFonts w:ascii="Times New Roman" w:hAnsi="Times New Roman" w:cs="Times New Roman"/>
          <w:color w:val="000000" w:themeColor="text1"/>
        </w:rPr>
        <w:t>系统的安全风险</w:t>
      </w:r>
      <w:r w:rsidRPr="00341942">
        <w:rPr>
          <w:rFonts w:ascii="Times New Roman" w:hAnsi="Times New Roman" w:cs="Times New Roman" w:hint="eastAsia"/>
          <w:color w:val="000000" w:themeColor="text1"/>
        </w:rPr>
        <w:t>，需建立振动试验与实际道路的关联关系。</w:t>
      </w:r>
      <w:r w:rsidR="00E27939">
        <w:rPr>
          <w:rFonts w:ascii="Times New Roman" w:hAnsi="Times New Roman" w:cs="Times New Roman" w:hint="eastAsia"/>
          <w:color w:val="000000" w:themeColor="text1"/>
        </w:rPr>
        <w:t>标准工作组成立了</w:t>
      </w:r>
      <w:r w:rsidRPr="00341942">
        <w:rPr>
          <w:rFonts w:ascii="Times New Roman" w:hAnsi="Times New Roman" w:cs="Times New Roman" w:hint="eastAsia"/>
          <w:color w:val="000000" w:themeColor="text1"/>
        </w:rPr>
        <w:t>振动</w:t>
      </w:r>
      <w:r w:rsidRPr="00341942">
        <w:rPr>
          <w:rFonts w:ascii="Times New Roman" w:hAnsi="Times New Roman" w:cs="Times New Roman"/>
          <w:color w:val="000000" w:themeColor="text1"/>
        </w:rPr>
        <w:t>专项研究小组</w:t>
      </w:r>
      <w:r w:rsidR="00E27939">
        <w:rPr>
          <w:rFonts w:ascii="Times New Roman" w:hAnsi="Times New Roman" w:cs="Times New Roman" w:hint="eastAsia"/>
          <w:color w:val="000000" w:themeColor="text1"/>
        </w:rPr>
        <w:t>，</w:t>
      </w:r>
      <w:r w:rsidRPr="00341942">
        <w:rPr>
          <w:rFonts w:ascii="Times New Roman" w:hAnsi="Times New Roman" w:cs="Times New Roman" w:hint="eastAsia"/>
          <w:color w:val="000000" w:themeColor="text1"/>
        </w:rPr>
        <w:t>开展了多个</w:t>
      </w:r>
      <w:r w:rsidRPr="00341942">
        <w:rPr>
          <w:rFonts w:ascii="Times New Roman" w:hAnsi="Times New Roman" w:cs="Times New Roman"/>
          <w:color w:val="000000" w:themeColor="text1"/>
        </w:rPr>
        <w:t>厂家</w:t>
      </w:r>
      <w:r w:rsidRPr="00341942">
        <w:rPr>
          <w:rFonts w:ascii="Times New Roman" w:hAnsi="Times New Roman" w:cs="Times New Roman" w:hint="eastAsia"/>
          <w:color w:val="000000" w:themeColor="text1"/>
        </w:rPr>
        <w:t>3</w:t>
      </w:r>
      <w:r w:rsidRPr="00341942">
        <w:rPr>
          <w:rFonts w:ascii="Times New Roman" w:hAnsi="Times New Roman" w:cs="Times New Roman" w:hint="eastAsia"/>
          <w:color w:val="000000" w:themeColor="text1"/>
        </w:rPr>
        <w:t>大类</w:t>
      </w:r>
      <w:r w:rsidRPr="00341942">
        <w:rPr>
          <w:rFonts w:ascii="Times New Roman" w:hAnsi="Times New Roman" w:cs="Times New Roman" w:hint="eastAsia"/>
          <w:color w:val="000000" w:themeColor="text1"/>
        </w:rPr>
        <w:t>7</w:t>
      </w:r>
      <w:r w:rsidRPr="00341942">
        <w:rPr>
          <w:rFonts w:ascii="Times New Roman" w:hAnsi="Times New Roman" w:cs="Times New Roman" w:hint="eastAsia"/>
          <w:color w:val="000000" w:themeColor="text1"/>
        </w:rPr>
        <w:t>个</w:t>
      </w:r>
      <w:r w:rsidRPr="00341942">
        <w:rPr>
          <w:rFonts w:ascii="Times New Roman" w:hAnsi="Times New Roman" w:cs="Times New Roman"/>
          <w:color w:val="000000" w:themeColor="text1"/>
        </w:rPr>
        <w:t>细分平台共计</w:t>
      </w:r>
      <w:r w:rsidRPr="00341942">
        <w:rPr>
          <w:rFonts w:ascii="Times New Roman" w:hAnsi="Times New Roman" w:cs="Times New Roman" w:hint="eastAsia"/>
          <w:color w:val="000000" w:themeColor="text1"/>
        </w:rPr>
        <w:t>22</w:t>
      </w:r>
      <w:r w:rsidRPr="00341942">
        <w:rPr>
          <w:rFonts w:ascii="Times New Roman" w:hAnsi="Times New Roman" w:cs="Times New Roman" w:hint="eastAsia"/>
          <w:color w:val="000000" w:themeColor="text1"/>
        </w:rPr>
        <w:t>台</w:t>
      </w:r>
      <w:r w:rsidRPr="00341942">
        <w:rPr>
          <w:rFonts w:ascii="Times New Roman" w:hAnsi="Times New Roman" w:cs="Times New Roman"/>
          <w:color w:val="000000" w:themeColor="text1"/>
        </w:rPr>
        <w:t>车的</w:t>
      </w:r>
      <w:r w:rsidRPr="00341942">
        <w:rPr>
          <w:rFonts w:ascii="Times New Roman" w:hAnsi="Times New Roman" w:cs="Times New Roman" w:hint="eastAsia"/>
          <w:color w:val="000000" w:themeColor="text1"/>
        </w:rPr>
        <w:t>路谱采集</w:t>
      </w:r>
      <w:r w:rsidRPr="00341942">
        <w:rPr>
          <w:rFonts w:ascii="Times New Roman" w:hAnsi="Times New Roman" w:cs="Times New Roman"/>
          <w:color w:val="000000" w:themeColor="text1"/>
        </w:rPr>
        <w:t>工作</w:t>
      </w:r>
      <w:r w:rsidRPr="00341942">
        <w:rPr>
          <w:rFonts w:ascii="Times New Roman" w:hAnsi="Times New Roman" w:cs="Times New Roman" w:hint="eastAsia"/>
          <w:color w:val="000000" w:themeColor="text1"/>
        </w:rPr>
        <w:t>，数据</w:t>
      </w:r>
      <w:r w:rsidRPr="00341942">
        <w:rPr>
          <w:rFonts w:ascii="Times New Roman" w:hAnsi="Times New Roman" w:cs="Times New Roman"/>
          <w:color w:val="000000" w:themeColor="text1"/>
        </w:rPr>
        <w:t>能够</w:t>
      </w:r>
      <w:r w:rsidRPr="00341942">
        <w:rPr>
          <w:rFonts w:ascii="Times New Roman" w:hAnsi="Times New Roman" w:cs="Times New Roman" w:hint="eastAsia"/>
          <w:color w:val="000000" w:themeColor="text1"/>
        </w:rPr>
        <w:t>代表</w:t>
      </w:r>
      <w:r w:rsidRPr="00341942">
        <w:rPr>
          <w:rFonts w:ascii="Times New Roman" w:hAnsi="Times New Roman" w:cs="Times New Roman"/>
          <w:color w:val="000000" w:themeColor="text1"/>
        </w:rPr>
        <w:t>中国电动</w:t>
      </w:r>
      <w:r w:rsidRPr="00341942">
        <w:rPr>
          <w:rFonts w:ascii="Times New Roman" w:hAnsi="Times New Roman" w:cs="Times New Roman" w:hint="eastAsia"/>
          <w:color w:val="000000" w:themeColor="text1"/>
        </w:rPr>
        <w:t>汽车</w:t>
      </w:r>
      <w:r w:rsidRPr="00341942">
        <w:rPr>
          <w:rFonts w:ascii="Times New Roman" w:hAnsi="Times New Roman" w:cs="Times New Roman"/>
          <w:color w:val="000000" w:themeColor="text1"/>
        </w:rPr>
        <w:t>行业的</w:t>
      </w:r>
      <w:r w:rsidRPr="00341942">
        <w:rPr>
          <w:rFonts w:ascii="Times New Roman" w:hAnsi="Times New Roman" w:cs="Times New Roman" w:hint="eastAsia"/>
          <w:color w:val="000000" w:themeColor="text1"/>
        </w:rPr>
        <w:t>发展</w:t>
      </w:r>
      <w:r w:rsidRPr="00341942">
        <w:rPr>
          <w:rFonts w:ascii="Times New Roman" w:hAnsi="Times New Roman" w:cs="Times New Roman"/>
          <w:color w:val="000000" w:themeColor="text1"/>
        </w:rPr>
        <w:t>水平。</w:t>
      </w:r>
    </w:p>
    <w:p w14:paraId="39A1E728" w14:textId="77777777" w:rsidR="00670EB0" w:rsidRDefault="00670EB0" w:rsidP="00341942">
      <w:pPr>
        <w:pStyle w:val="a3"/>
        <w:numPr>
          <w:ilvl w:val="0"/>
          <w:numId w:val="26"/>
        </w:numPr>
        <w:spacing w:line="360" w:lineRule="auto"/>
        <w:ind w:firstLineChars="0"/>
        <w:rPr>
          <w:rFonts w:ascii="Times New Roman" w:hAnsi="Times New Roman" w:cs="Times New Roman"/>
          <w:color w:val="000000" w:themeColor="text1"/>
        </w:rPr>
      </w:pPr>
      <w:r>
        <w:rPr>
          <w:rFonts w:ascii="Times New Roman" w:hAnsi="Times New Roman" w:cs="Times New Roman" w:hint="eastAsia"/>
          <w:color w:val="000000" w:themeColor="text1"/>
        </w:rPr>
        <w:t>参考</w:t>
      </w:r>
      <w:r>
        <w:rPr>
          <w:rFonts w:ascii="Times New Roman" w:hAnsi="Times New Roman" w:cs="Times New Roman" w:hint="eastAsia"/>
          <w:color w:val="000000" w:themeColor="text1"/>
        </w:rPr>
        <w:t xml:space="preserve">ECE R 100, </w:t>
      </w:r>
      <w:r>
        <w:rPr>
          <w:rFonts w:ascii="Times New Roman" w:hAnsi="Times New Roman" w:cs="Times New Roman" w:hint="eastAsia"/>
          <w:color w:val="000000" w:themeColor="text1"/>
        </w:rPr>
        <w:t>试验前，</w:t>
      </w:r>
      <w:r w:rsidRPr="00727D23">
        <w:rPr>
          <w:rFonts w:ascii="Times New Roman" w:hint="eastAsia"/>
          <w:color w:val="000000"/>
          <w:kern w:val="24"/>
        </w:rPr>
        <w:t>将测试对象的</w:t>
      </w:r>
      <w:r w:rsidRPr="00727D23">
        <w:rPr>
          <w:rFonts w:ascii="Times New Roman" w:hint="eastAsia"/>
          <w:color w:val="000000"/>
          <w:kern w:val="24"/>
        </w:rPr>
        <w:t>SOC</w:t>
      </w:r>
      <w:r w:rsidRPr="00727D23">
        <w:rPr>
          <w:rFonts w:ascii="Times New Roman" w:hint="eastAsia"/>
          <w:color w:val="000000"/>
          <w:kern w:val="24"/>
        </w:rPr>
        <w:t>状态调</w:t>
      </w:r>
      <w:r>
        <w:rPr>
          <w:rFonts w:ascii="Times New Roman" w:hint="eastAsia"/>
          <w:color w:val="000000"/>
          <w:kern w:val="24"/>
        </w:rPr>
        <w:t>至</w:t>
      </w:r>
      <w:r w:rsidRPr="00727D23">
        <w:rPr>
          <w:rFonts w:ascii="Times New Roman" w:hint="eastAsia"/>
          <w:color w:val="000000"/>
          <w:kern w:val="24"/>
        </w:rPr>
        <w:t>不低于制造商规定的正常</w:t>
      </w:r>
      <w:r w:rsidRPr="00727D23">
        <w:rPr>
          <w:rFonts w:ascii="Times New Roman"/>
          <w:color w:val="000000"/>
          <w:kern w:val="24"/>
        </w:rPr>
        <w:t>SOC</w:t>
      </w:r>
      <w:r w:rsidRPr="00727D23">
        <w:rPr>
          <w:rFonts w:ascii="Times New Roman" w:hint="eastAsia"/>
          <w:color w:val="000000"/>
          <w:kern w:val="24"/>
        </w:rPr>
        <w:t>工作范围的</w:t>
      </w:r>
      <w:r w:rsidRPr="00727D23">
        <w:rPr>
          <w:rFonts w:ascii="Times New Roman" w:hint="eastAsia"/>
          <w:color w:val="000000"/>
          <w:kern w:val="24"/>
        </w:rPr>
        <w:t>5</w:t>
      </w:r>
      <w:r w:rsidRPr="00727D23">
        <w:rPr>
          <w:rFonts w:ascii="Times New Roman"/>
          <w:color w:val="000000"/>
          <w:kern w:val="24"/>
        </w:rPr>
        <w:t>0%</w:t>
      </w:r>
      <w:r w:rsidRPr="00727D23">
        <w:rPr>
          <w:rFonts w:ascii="Times New Roman" w:hint="eastAsia"/>
          <w:color w:val="000000"/>
          <w:kern w:val="24"/>
        </w:rPr>
        <w:t>。</w:t>
      </w:r>
    </w:p>
    <w:p w14:paraId="132DCC37" w14:textId="77777777" w:rsidR="00341942" w:rsidRPr="00E27939" w:rsidRDefault="00341942" w:rsidP="00341942">
      <w:pPr>
        <w:pStyle w:val="a3"/>
        <w:numPr>
          <w:ilvl w:val="0"/>
          <w:numId w:val="26"/>
        </w:numPr>
        <w:spacing w:line="360" w:lineRule="auto"/>
        <w:ind w:firstLineChars="0"/>
        <w:rPr>
          <w:rFonts w:ascii="Times New Roman" w:hAnsi="Times New Roman" w:cs="Times New Roman"/>
          <w:color w:val="000000" w:themeColor="text1"/>
        </w:rPr>
      </w:pPr>
      <w:r w:rsidRPr="00E27939">
        <w:rPr>
          <w:rFonts w:ascii="Times New Roman" w:hAnsi="Times New Roman" w:cs="Times New Roman" w:hint="eastAsia"/>
          <w:color w:val="000000" w:themeColor="text1"/>
        </w:rPr>
        <w:t>测试</w:t>
      </w:r>
      <w:r w:rsidRPr="00E27939">
        <w:rPr>
          <w:rFonts w:ascii="Times New Roman" w:hAnsi="Times New Roman" w:cs="Times New Roman"/>
          <w:color w:val="000000" w:themeColor="text1"/>
        </w:rPr>
        <w:t>对象</w:t>
      </w:r>
      <w:r w:rsidRPr="00E27939">
        <w:rPr>
          <w:rFonts w:ascii="Times New Roman" w:hAnsi="Times New Roman" w:cs="Times New Roman" w:hint="eastAsia"/>
          <w:color w:val="000000" w:themeColor="text1"/>
        </w:rPr>
        <w:t>的</w:t>
      </w:r>
      <w:r w:rsidRPr="00E27939">
        <w:rPr>
          <w:rFonts w:ascii="Times New Roman" w:hAnsi="Times New Roman" w:cs="Times New Roman"/>
          <w:color w:val="000000" w:themeColor="text1"/>
        </w:rPr>
        <w:t>分类</w:t>
      </w:r>
      <w:r w:rsidRPr="00E27939">
        <w:rPr>
          <w:rFonts w:ascii="Times New Roman" w:hAnsi="Times New Roman" w:cs="Times New Roman" w:hint="eastAsia"/>
          <w:color w:val="000000" w:themeColor="text1"/>
        </w:rPr>
        <w:t>：测试</w:t>
      </w:r>
      <w:r w:rsidRPr="00E27939">
        <w:rPr>
          <w:rFonts w:ascii="Times New Roman" w:hAnsi="Times New Roman" w:cs="Times New Roman"/>
          <w:color w:val="000000" w:themeColor="text1"/>
        </w:rPr>
        <w:t>对象区分为乘用车与商用车。</w:t>
      </w:r>
      <w:r w:rsidRPr="00E27939">
        <w:rPr>
          <w:rFonts w:ascii="Times New Roman" w:hAnsi="Times New Roman" w:cs="Times New Roman" w:hint="eastAsia"/>
          <w:color w:val="000000" w:themeColor="text1"/>
        </w:rPr>
        <w:t>商用车的研究对象为客车行李舱和后备舱的电池包，乘用车的研究对象为乘员舱下部底盘的电池包和后排</w:t>
      </w:r>
      <w:r w:rsidRPr="00E27939">
        <w:rPr>
          <w:rFonts w:ascii="Times New Roman" w:hAnsi="Times New Roman" w:cs="Times New Roman"/>
          <w:color w:val="000000" w:themeColor="text1"/>
        </w:rPr>
        <w:t>座椅下方的电池包。</w:t>
      </w:r>
    </w:p>
    <w:p w14:paraId="5F0015EC" w14:textId="77777777" w:rsidR="00341942" w:rsidRPr="00E27939" w:rsidRDefault="00341942" w:rsidP="00341942">
      <w:pPr>
        <w:pStyle w:val="a3"/>
        <w:numPr>
          <w:ilvl w:val="0"/>
          <w:numId w:val="26"/>
        </w:numPr>
        <w:spacing w:line="360" w:lineRule="auto"/>
        <w:ind w:firstLineChars="0"/>
        <w:rPr>
          <w:rFonts w:ascii="Times New Roman" w:hAnsi="Times New Roman" w:cs="Times New Roman"/>
          <w:color w:val="000000" w:themeColor="text1"/>
        </w:rPr>
      </w:pPr>
      <w:r w:rsidRPr="00E27939">
        <w:rPr>
          <w:rFonts w:ascii="Times New Roman" w:hAnsi="Times New Roman" w:cs="Times New Roman" w:hint="eastAsia"/>
          <w:color w:val="000000" w:themeColor="text1"/>
        </w:rPr>
        <w:t>目标里程的确定：综合国内各大汽车试验场的可靠性行驶规范，及各大主机厂的汽车定型行驶规范，确定</w:t>
      </w:r>
      <w:r w:rsidRPr="00E27939">
        <w:rPr>
          <w:rFonts w:ascii="Times New Roman" w:hAnsi="Times New Roman" w:cs="Times New Roman"/>
          <w:color w:val="000000" w:themeColor="text1"/>
        </w:rPr>
        <w:t>以交通部北京通县</w:t>
      </w:r>
      <w:r w:rsidRPr="00E27939">
        <w:rPr>
          <w:rFonts w:ascii="Times New Roman" w:hAnsi="Times New Roman" w:cs="Times New Roman" w:hint="eastAsia"/>
          <w:color w:val="000000" w:themeColor="text1"/>
        </w:rPr>
        <w:t>试验场行驶规范</w:t>
      </w:r>
      <w:r w:rsidRPr="00E27939">
        <w:rPr>
          <w:rFonts w:ascii="Times New Roman" w:hAnsi="Times New Roman" w:cs="Times New Roman"/>
          <w:color w:val="000000" w:themeColor="text1"/>
        </w:rPr>
        <w:t>作为</w:t>
      </w:r>
      <w:r w:rsidRPr="00E27939">
        <w:rPr>
          <w:rFonts w:ascii="Times New Roman" w:hAnsi="Times New Roman" w:cs="Times New Roman" w:hint="eastAsia"/>
          <w:color w:val="000000" w:themeColor="text1"/>
        </w:rPr>
        <w:t>此</w:t>
      </w:r>
      <w:r w:rsidRPr="00E27939">
        <w:rPr>
          <w:rFonts w:ascii="Times New Roman" w:hAnsi="Times New Roman" w:cs="Times New Roman"/>
          <w:color w:val="000000" w:themeColor="text1"/>
        </w:rPr>
        <w:t>标准的</w:t>
      </w:r>
      <w:r w:rsidRPr="00E27939">
        <w:rPr>
          <w:rFonts w:ascii="Times New Roman" w:hAnsi="Times New Roman" w:cs="Times New Roman" w:hint="eastAsia"/>
          <w:color w:val="000000" w:themeColor="text1"/>
        </w:rPr>
        <w:t>数据采集基础</w:t>
      </w:r>
      <w:r w:rsidRPr="00E27939">
        <w:rPr>
          <w:rFonts w:ascii="Times New Roman" w:hAnsi="Times New Roman" w:cs="Times New Roman"/>
          <w:color w:val="000000" w:themeColor="text1"/>
        </w:rPr>
        <w:t>。选取对结构疲劳耐久</w:t>
      </w:r>
      <w:r w:rsidRPr="00E27939">
        <w:rPr>
          <w:rFonts w:ascii="Times New Roman" w:hAnsi="Times New Roman" w:cs="Times New Roman" w:hint="eastAsia"/>
          <w:color w:val="000000" w:themeColor="text1"/>
        </w:rPr>
        <w:t>有</w:t>
      </w:r>
      <w:r w:rsidRPr="00E27939">
        <w:rPr>
          <w:rFonts w:ascii="Times New Roman" w:hAnsi="Times New Roman" w:cs="Times New Roman"/>
          <w:color w:val="000000" w:themeColor="text1"/>
        </w:rPr>
        <w:t>作用</w:t>
      </w:r>
      <w:r w:rsidRPr="00E27939">
        <w:rPr>
          <w:rFonts w:ascii="Times New Roman" w:hAnsi="Times New Roman" w:cs="Times New Roman" w:hint="eastAsia"/>
          <w:color w:val="000000" w:themeColor="text1"/>
        </w:rPr>
        <w:t>的</w:t>
      </w:r>
      <w:r w:rsidRPr="00E27939">
        <w:rPr>
          <w:rFonts w:ascii="Times New Roman" w:hAnsi="Times New Roman" w:cs="Times New Roman"/>
          <w:color w:val="000000" w:themeColor="text1"/>
        </w:rPr>
        <w:t>强化道路</w:t>
      </w:r>
      <w:r w:rsidRPr="00E27939">
        <w:rPr>
          <w:rFonts w:ascii="Times New Roman" w:hAnsi="Times New Roman" w:cs="Times New Roman" w:hint="eastAsia"/>
          <w:color w:val="000000" w:themeColor="text1"/>
        </w:rPr>
        <w:t>作为</w:t>
      </w:r>
      <w:r w:rsidRPr="00E27939">
        <w:rPr>
          <w:rFonts w:ascii="Times New Roman" w:hAnsi="Times New Roman" w:cs="Times New Roman"/>
          <w:color w:val="000000" w:themeColor="text1"/>
        </w:rPr>
        <w:t>数据来源，</w:t>
      </w:r>
      <w:r w:rsidRPr="00E27939">
        <w:rPr>
          <w:rFonts w:ascii="Times New Roman" w:hAnsi="Times New Roman" w:cs="Times New Roman" w:hint="eastAsia"/>
          <w:color w:val="000000" w:themeColor="text1"/>
        </w:rPr>
        <w:t>按照</w:t>
      </w:r>
      <w:r w:rsidRPr="00E27939">
        <w:rPr>
          <w:rFonts w:ascii="Times New Roman" w:hAnsi="Times New Roman" w:cs="Times New Roman"/>
          <w:color w:val="000000" w:themeColor="text1"/>
        </w:rPr>
        <w:t>规范要求</w:t>
      </w:r>
      <w:r w:rsidRPr="00E27939">
        <w:rPr>
          <w:rFonts w:ascii="Times New Roman" w:hAnsi="Times New Roman" w:cs="Times New Roman" w:hint="eastAsia"/>
          <w:color w:val="000000" w:themeColor="text1"/>
        </w:rPr>
        <w:t>：</w:t>
      </w:r>
      <w:r w:rsidRPr="00E27939">
        <w:rPr>
          <w:rFonts w:ascii="Times New Roman" w:hAnsi="Times New Roman" w:cs="Times New Roman"/>
          <w:color w:val="000000" w:themeColor="text1"/>
        </w:rPr>
        <w:t>乘用车</w:t>
      </w:r>
      <w:r w:rsidRPr="00E27939">
        <w:rPr>
          <w:rFonts w:ascii="Times New Roman" w:hAnsi="Times New Roman" w:cs="Times New Roman" w:hint="eastAsia"/>
          <w:color w:val="000000" w:themeColor="text1"/>
        </w:rPr>
        <w:t>714</w:t>
      </w:r>
      <w:r w:rsidRPr="00E27939">
        <w:rPr>
          <w:rFonts w:ascii="Times New Roman" w:hAnsi="Times New Roman" w:cs="Times New Roman" w:hint="eastAsia"/>
          <w:color w:val="000000" w:themeColor="text1"/>
        </w:rPr>
        <w:t>个强化</w:t>
      </w:r>
      <w:r w:rsidRPr="00E27939">
        <w:rPr>
          <w:rFonts w:ascii="Times New Roman" w:hAnsi="Times New Roman" w:cs="Times New Roman"/>
          <w:color w:val="000000" w:themeColor="text1"/>
        </w:rPr>
        <w:t>坏路循环为目标里程</w:t>
      </w:r>
      <w:r w:rsidRPr="00E27939">
        <w:rPr>
          <w:rFonts w:ascii="Times New Roman" w:hAnsi="Times New Roman" w:cs="Times New Roman" w:hint="eastAsia"/>
          <w:color w:val="000000" w:themeColor="text1"/>
        </w:rPr>
        <w:t>，</w:t>
      </w:r>
      <w:r w:rsidRPr="00E27939">
        <w:rPr>
          <w:rFonts w:ascii="Times New Roman" w:hAnsi="Times New Roman" w:cs="Times New Roman"/>
          <w:color w:val="000000" w:themeColor="text1"/>
        </w:rPr>
        <w:t>商用车</w:t>
      </w:r>
      <w:r w:rsidRPr="00E27939">
        <w:rPr>
          <w:rFonts w:ascii="Times New Roman" w:hAnsi="Times New Roman" w:cs="Times New Roman" w:hint="eastAsia"/>
          <w:color w:val="000000" w:themeColor="text1"/>
        </w:rPr>
        <w:t>882</w:t>
      </w:r>
      <w:r w:rsidRPr="00E27939">
        <w:rPr>
          <w:rFonts w:ascii="Times New Roman" w:hAnsi="Times New Roman" w:cs="Times New Roman" w:hint="eastAsia"/>
          <w:color w:val="000000" w:themeColor="text1"/>
        </w:rPr>
        <w:t>个</w:t>
      </w:r>
      <w:r w:rsidRPr="00E27939">
        <w:rPr>
          <w:rFonts w:ascii="Times New Roman" w:hAnsi="Times New Roman" w:cs="Times New Roman"/>
          <w:color w:val="000000" w:themeColor="text1"/>
        </w:rPr>
        <w:t>强化坏路循环作为目标里程。</w:t>
      </w:r>
    </w:p>
    <w:p w14:paraId="2155E490" w14:textId="77777777" w:rsidR="00341942" w:rsidRPr="00E27939" w:rsidRDefault="00341942" w:rsidP="00341942">
      <w:pPr>
        <w:pStyle w:val="a3"/>
        <w:numPr>
          <w:ilvl w:val="0"/>
          <w:numId w:val="26"/>
        </w:numPr>
        <w:spacing w:line="360" w:lineRule="auto"/>
        <w:ind w:firstLineChars="0"/>
        <w:rPr>
          <w:rFonts w:ascii="Times New Roman" w:hAnsi="Times New Roman" w:cs="Times New Roman"/>
          <w:color w:val="000000" w:themeColor="text1"/>
        </w:rPr>
      </w:pPr>
      <w:r w:rsidRPr="00E27939">
        <w:rPr>
          <w:rFonts w:ascii="Times New Roman" w:hAnsi="Times New Roman" w:cs="Times New Roman" w:hint="eastAsia"/>
          <w:color w:val="000000" w:themeColor="text1"/>
        </w:rPr>
        <w:t>路谱采集的条件：载荷工况分为满载和空载，试验车辆是符合整车测试技术条件的车辆，试验车速为试验场规范车速（不同路面车速也不同）。每种工况采集</w:t>
      </w:r>
      <w:r w:rsidRPr="00E27939">
        <w:rPr>
          <w:rFonts w:ascii="Times New Roman" w:hAnsi="Times New Roman" w:cs="Times New Roman" w:hint="eastAsia"/>
          <w:color w:val="000000" w:themeColor="text1"/>
        </w:rPr>
        <w:t>3</w:t>
      </w:r>
      <w:r w:rsidRPr="00E27939">
        <w:rPr>
          <w:rFonts w:ascii="Times New Roman" w:hAnsi="Times New Roman" w:cs="Times New Roman"/>
          <w:color w:val="000000" w:themeColor="text1"/>
        </w:rPr>
        <w:t>-5</w:t>
      </w:r>
      <w:r w:rsidRPr="00E27939">
        <w:rPr>
          <w:rFonts w:ascii="Times New Roman" w:hAnsi="Times New Roman" w:cs="Times New Roman" w:hint="eastAsia"/>
          <w:color w:val="000000" w:themeColor="text1"/>
        </w:rPr>
        <w:t>组数据来保证数据的一致性。</w:t>
      </w:r>
    </w:p>
    <w:p w14:paraId="772E3C61" w14:textId="77777777" w:rsidR="00341942" w:rsidRPr="00E27939" w:rsidRDefault="00341942" w:rsidP="00341942">
      <w:pPr>
        <w:pStyle w:val="a3"/>
        <w:numPr>
          <w:ilvl w:val="0"/>
          <w:numId w:val="26"/>
        </w:numPr>
        <w:spacing w:line="360" w:lineRule="auto"/>
        <w:ind w:firstLineChars="0"/>
        <w:rPr>
          <w:rFonts w:ascii="Times New Roman" w:hAnsi="Times New Roman" w:cs="Times New Roman"/>
          <w:color w:val="000000" w:themeColor="text1"/>
        </w:rPr>
      </w:pPr>
      <w:r w:rsidRPr="00E27939">
        <w:rPr>
          <w:rFonts w:ascii="Times New Roman" w:hAnsi="Times New Roman" w:cs="Times New Roman" w:hint="eastAsia"/>
          <w:color w:val="000000" w:themeColor="text1"/>
        </w:rPr>
        <w:t>数据</w:t>
      </w:r>
      <w:r w:rsidRPr="00E27939">
        <w:rPr>
          <w:rFonts w:ascii="Times New Roman" w:hAnsi="Times New Roman" w:cs="Times New Roman"/>
          <w:color w:val="000000" w:themeColor="text1"/>
        </w:rPr>
        <w:t>的处理</w:t>
      </w:r>
      <w:r w:rsidRPr="00E27939">
        <w:rPr>
          <w:rFonts w:ascii="Times New Roman" w:hAnsi="Times New Roman" w:cs="Times New Roman" w:hint="eastAsia"/>
          <w:color w:val="000000" w:themeColor="text1"/>
        </w:rPr>
        <w:t>：</w:t>
      </w:r>
      <w:r w:rsidRPr="00E27939">
        <w:rPr>
          <w:rFonts w:ascii="Times New Roman" w:hAnsi="Times New Roman" w:cs="Times New Roman"/>
          <w:color w:val="000000" w:themeColor="text1"/>
        </w:rPr>
        <w:t>按照</w:t>
      </w:r>
      <w:r w:rsidRPr="00E27939">
        <w:rPr>
          <w:rFonts w:ascii="Times New Roman" w:hAnsi="Times New Roman" w:cs="Times New Roman" w:hint="eastAsia"/>
          <w:color w:val="000000" w:themeColor="text1"/>
        </w:rPr>
        <w:t>MIL-STD-810F</w:t>
      </w:r>
      <w:r w:rsidRPr="00E27939">
        <w:rPr>
          <w:rFonts w:ascii="Times New Roman" w:hAnsi="Times New Roman" w:cs="Times New Roman" w:hint="eastAsia"/>
          <w:color w:val="000000" w:themeColor="text1"/>
        </w:rPr>
        <w:t>标准随机</w:t>
      </w:r>
      <w:r w:rsidRPr="00E27939">
        <w:rPr>
          <w:rFonts w:ascii="Times New Roman" w:hAnsi="Times New Roman" w:cs="Times New Roman"/>
          <w:color w:val="000000" w:themeColor="text1"/>
        </w:rPr>
        <w:t>振动</w:t>
      </w:r>
      <w:r w:rsidRPr="00E27939">
        <w:rPr>
          <w:rFonts w:ascii="Times New Roman" w:hAnsi="Times New Roman" w:cs="Times New Roman" w:hint="eastAsia"/>
          <w:color w:val="000000" w:themeColor="text1"/>
        </w:rPr>
        <w:t>等效</w:t>
      </w:r>
      <w:r w:rsidRPr="00E27939">
        <w:rPr>
          <w:rFonts w:ascii="Times New Roman" w:hAnsi="Times New Roman" w:cs="Times New Roman"/>
          <w:color w:val="000000" w:themeColor="text1"/>
        </w:rPr>
        <w:t>疲劳加速强化理论为基础，采用偏于严苛的</w:t>
      </w:r>
      <w:r w:rsidRPr="00E27939">
        <w:rPr>
          <w:rFonts w:ascii="Times New Roman" w:hAnsi="Times New Roman" w:cs="Times New Roman" w:hint="eastAsia"/>
          <w:color w:val="000000" w:themeColor="text1"/>
        </w:rPr>
        <w:t>加速系数</w:t>
      </w:r>
      <w:r w:rsidRPr="00E27939">
        <w:rPr>
          <w:rFonts w:ascii="Times New Roman" w:hAnsi="Times New Roman" w:cs="Times New Roman" w:hint="eastAsia"/>
          <w:color w:val="000000" w:themeColor="text1"/>
        </w:rPr>
        <w:t>5</w:t>
      </w:r>
      <w:r w:rsidRPr="00E27939">
        <w:rPr>
          <w:rFonts w:ascii="Times New Roman" w:hAnsi="Times New Roman" w:cs="Times New Roman" w:hint="eastAsia"/>
          <w:color w:val="000000" w:themeColor="text1"/>
        </w:rPr>
        <w:t>，</w:t>
      </w:r>
      <w:r w:rsidRPr="00E27939">
        <w:rPr>
          <w:rFonts w:ascii="Times New Roman" w:hAnsi="Times New Roman" w:cs="Times New Roman"/>
          <w:color w:val="000000" w:themeColor="text1"/>
        </w:rPr>
        <w:t>将各种不同类型路面</w:t>
      </w:r>
      <w:r w:rsidRPr="00E27939">
        <w:rPr>
          <w:rFonts w:ascii="Times New Roman" w:hAnsi="Times New Roman" w:cs="Times New Roman" w:hint="eastAsia"/>
          <w:color w:val="000000" w:themeColor="text1"/>
        </w:rPr>
        <w:t>向</w:t>
      </w:r>
      <w:r w:rsidRPr="00E27939">
        <w:rPr>
          <w:rFonts w:ascii="Times New Roman" w:hAnsi="Times New Roman" w:cs="Times New Roman"/>
          <w:color w:val="000000" w:themeColor="text1"/>
        </w:rPr>
        <w:t>振动能量</w:t>
      </w:r>
      <w:r w:rsidRPr="00E27939">
        <w:rPr>
          <w:rFonts w:ascii="Times New Roman" w:hAnsi="Times New Roman" w:cs="Times New Roman" w:hint="eastAsia"/>
          <w:color w:val="000000" w:themeColor="text1"/>
        </w:rPr>
        <w:t>RMS</w:t>
      </w:r>
      <w:r w:rsidRPr="00E27939">
        <w:rPr>
          <w:rFonts w:ascii="Times New Roman" w:hAnsi="Times New Roman" w:cs="Times New Roman" w:hint="eastAsia"/>
          <w:color w:val="000000" w:themeColor="text1"/>
        </w:rPr>
        <w:t>值最大</w:t>
      </w:r>
      <w:r w:rsidRPr="00E27939">
        <w:rPr>
          <w:rFonts w:ascii="Times New Roman" w:hAnsi="Times New Roman" w:cs="Times New Roman"/>
          <w:color w:val="000000" w:themeColor="text1"/>
        </w:rPr>
        <w:t>的路面进行归一化</w:t>
      </w:r>
      <w:r w:rsidRPr="00E27939">
        <w:rPr>
          <w:rFonts w:ascii="Times New Roman" w:hAnsi="Times New Roman" w:cs="Times New Roman" w:hint="eastAsia"/>
          <w:color w:val="000000" w:themeColor="text1"/>
        </w:rPr>
        <w:t>等效</w:t>
      </w:r>
      <w:r w:rsidRPr="00E27939">
        <w:rPr>
          <w:rFonts w:ascii="Times New Roman" w:hAnsi="Times New Roman" w:cs="Times New Roman"/>
          <w:color w:val="000000" w:themeColor="text1"/>
        </w:rPr>
        <w:t>处理，</w:t>
      </w:r>
      <w:r w:rsidRPr="00E27939">
        <w:rPr>
          <w:rFonts w:ascii="Times New Roman" w:hAnsi="Times New Roman" w:cs="Times New Roman" w:hint="eastAsia"/>
          <w:color w:val="000000" w:themeColor="text1"/>
        </w:rPr>
        <w:t>并计算</w:t>
      </w:r>
      <w:r w:rsidRPr="00E27939">
        <w:rPr>
          <w:rFonts w:ascii="Times New Roman" w:hAnsi="Times New Roman" w:cs="Times New Roman"/>
          <w:color w:val="000000" w:themeColor="text1"/>
        </w:rPr>
        <w:t>等效</w:t>
      </w:r>
      <w:r w:rsidRPr="00E27939">
        <w:rPr>
          <w:rFonts w:ascii="Times New Roman" w:hAnsi="Times New Roman" w:cs="Times New Roman" w:hint="eastAsia"/>
          <w:color w:val="000000" w:themeColor="text1"/>
        </w:rPr>
        <w:t>坏路时间总和。并分别</w:t>
      </w:r>
      <w:r w:rsidRPr="00E27939">
        <w:rPr>
          <w:rFonts w:ascii="Times New Roman" w:hAnsi="Times New Roman" w:cs="Times New Roman"/>
          <w:color w:val="000000" w:themeColor="text1"/>
        </w:rPr>
        <w:t>按照</w:t>
      </w:r>
      <w:r w:rsidRPr="00E27939">
        <w:rPr>
          <w:rFonts w:ascii="Times New Roman" w:hAnsi="Times New Roman" w:cs="Times New Roman" w:hint="eastAsia"/>
          <w:color w:val="000000" w:themeColor="text1"/>
        </w:rPr>
        <w:t>21</w:t>
      </w:r>
      <w:r w:rsidRPr="00E27939">
        <w:rPr>
          <w:rFonts w:ascii="Times New Roman" w:hAnsi="Times New Roman" w:cs="Times New Roman"/>
          <w:color w:val="000000" w:themeColor="text1"/>
        </w:rPr>
        <w:t>h</w:t>
      </w:r>
      <w:r w:rsidRPr="00E27939">
        <w:rPr>
          <w:rFonts w:ascii="Times New Roman" w:hAnsi="Times New Roman" w:cs="Times New Roman"/>
          <w:color w:val="000000" w:themeColor="text1"/>
        </w:rPr>
        <w:t>和</w:t>
      </w:r>
      <w:r w:rsidRPr="00E27939">
        <w:rPr>
          <w:rFonts w:ascii="Times New Roman" w:hAnsi="Times New Roman" w:cs="Times New Roman" w:hint="eastAsia"/>
          <w:color w:val="000000" w:themeColor="text1"/>
        </w:rPr>
        <w:t>12</w:t>
      </w:r>
      <w:r w:rsidRPr="00E27939">
        <w:rPr>
          <w:rFonts w:ascii="Times New Roman" w:hAnsi="Times New Roman" w:cs="Times New Roman"/>
          <w:color w:val="000000" w:themeColor="text1"/>
        </w:rPr>
        <w:t>h</w:t>
      </w:r>
      <w:r w:rsidRPr="00E27939">
        <w:rPr>
          <w:rFonts w:ascii="Times New Roman" w:hAnsi="Times New Roman" w:cs="Times New Roman" w:hint="eastAsia"/>
          <w:color w:val="000000" w:themeColor="text1"/>
        </w:rPr>
        <w:t>为</w:t>
      </w:r>
      <w:r w:rsidRPr="00E27939">
        <w:rPr>
          <w:rFonts w:ascii="Times New Roman" w:hAnsi="Times New Roman" w:cs="Times New Roman"/>
          <w:color w:val="000000" w:themeColor="text1"/>
        </w:rPr>
        <w:t>目标测试时间进行加速强化</w:t>
      </w:r>
      <w:r w:rsidRPr="00E27939">
        <w:rPr>
          <w:rFonts w:ascii="Times New Roman" w:hAnsi="Times New Roman" w:cs="Times New Roman" w:hint="eastAsia"/>
          <w:color w:val="000000" w:themeColor="text1"/>
        </w:rPr>
        <w:t>，</w:t>
      </w:r>
      <w:r w:rsidRPr="00E27939">
        <w:rPr>
          <w:rFonts w:ascii="Times New Roman" w:hAnsi="Times New Roman" w:cs="Times New Roman"/>
          <w:color w:val="000000" w:themeColor="text1"/>
        </w:rPr>
        <w:t>得到</w:t>
      </w:r>
      <w:r w:rsidRPr="00E27939">
        <w:rPr>
          <w:rFonts w:ascii="Times New Roman" w:hAnsi="Times New Roman" w:cs="Times New Roman" w:hint="eastAsia"/>
          <w:color w:val="000000" w:themeColor="text1"/>
        </w:rPr>
        <w:t>综合的</w:t>
      </w:r>
      <w:r w:rsidRPr="00E27939">
        <w:rPr>
          <w:rFonts w:ascii="Times New Roman" w:hAnsi="Times New Roman" w:cs="Times New Roman" w:hint="eastAsia"/>
          <w:color w:val="000000" w:themeColor="text1"/>
        </w:rPr>
        <w:t>PSD</w:t>
      </w:r>
      <w:r w:rsidRPr="00E27939">
        <w:rPr>
          <w:rFonts w:ascii="Times New Roman" w:hAnsi="Times New Roman" w:cs="Times New Roman" w:hint="eastAsia"/>
          <w:color w:val="000000" w:themeColor="text1"/>
        </w:rPr>
        <w:t>谱</w:t>
      </w:r>
      <w:r w:rsidRPr="00E27939">
        <w:rPr>
          <w:rFonts w:ascii="Times New Roman" w:hAnsi="Times New Roman" w:cs="Times New Roman"/>
          <w:color w:val="000000" w:themeColor="text1"/>
        </w:rPr>
        <w:t>。</w:t>
      </w:r>
      <w:r w:rsidR="00E27939" w:rsidRPr="00E27939">
        <w:rPr>
          <w:rFonts w:ascii="Times New Roman" w:hAnsi="Times New Roman" w:cs="Times New Roman"/>
          <w:color w:val="000000" w:themeColor="text1"/>
        </w:rPr>
        <w:t>基于等效损伤理论，通过试验应力采集验证、仿真分析与测试时间</w:t>
      </w:r>
      <w:r w:rsidR="00E27939" w:rsidRPr="00E27939">
        <w:rPr>
          <w:rFonts w:ascii="Times New Roman" w:hAnsi="Times New Roman" w:cs="Times New Roman" w:hint="eastAsia"/>
          <w:color w:val="000000" w:themeColor="text1"/>
        </w:rPr>
        <w:t>优化可行性分析</w:t>
      </w:r>
      <w:r w:rsidR="00E27939" w:rsidRPr="00E27939">
        <w:rPr>
          <w:rFonts w:ascii="Times New Roman" w:hAnsi="Times New Roman" w:cs="Times New Roman"/>
          <w:color w:val="000000" w:themeColor="text1"/>
        </w:rPr>
        <w:t>等多方面的论证，最终</w:t>
      </w:r>
      <w:r w:rsidR="00E27939" w:rsidRPr="00E27939">
        <w:rPr>
          <w:rFonts w:ascii="Times New Roman" w:hAnsi="Times New Roman" w:cs="Times New Roman" w:hint="eastAsia"/>
          <w:color w:val="000000" w:themeColor="text1"/>
        </w:rPr>
        <w:t>一致认为</w:t>
      </w:r>
      <w:r w:rsidR="00E27939" w:rsidRPr="00E27939">
        <w:rPr>
          <w:rFonts w:ascii="Times New Roman" w:hAnsi="Times New Roman" w:cs="Times New Roman"/>
          <w:color w:val="000000" w:themeColor="text1"/>
        </w:rPr>
        <w:t>将随机振动测试时间定义为</w:t>
      </w:r>
      <w:r w:rsidR="00E27939" w:rsidRPr="00E27939">
        <w:rPr>
          <w:rFonts w:ascii="Times New Roman" w:hAnsi="Times New Roman" w:cs="Times New Roman"/>
          <w:color w:val="000000" w:themeColor="text1"/>
        </w:rPr>
        <w:t>12h</w:t>
      </w:r>
      <w:r w:rsidR="00E27939" w:rsidRPr="00E27939">
        <w:rPr>
          <w:rFonts w:ascii="Times New Roman" w:hAnsi="Times New Roman" w:cs="Times New Roman" w:hint="eastAsia"/>
          <w:color w:val="000000" w:themeColor="text1"/>
        </w:rPr>
        <w:t>可行。同时，也</w:t>
      </w:r>
      <w:r w:rsidR="00E27939" w:rsidRPr="00E27939">
        <w:rPr>
          <w:rFonts w:ascii="Times New Roman" w:hAnsi="Times New Roman" w:cs="Times New Roman"/>
          <w:color w:val="000000" w:themeColor="text1"/>
        </w:rPr>
        <w:t>与</w:t>
      </w:r>
      <w:r w:rsidR="00E27939" w:rsidRPr="00E27939">
        <w:rPr>
          <w:rFonts w:ascii="Times New Roman" w:hAnsi="Times New Roman" w:cs="Times New Roman"/>
          <w:color w:val="000000" w:themeColor="text1"/>
        </w:rPr>
        <w:t xml:space="preserve">ISO WD 6469-1 </w:t>
      </w:r>
      <w:r w:rsidR="00224729">
        <w:rPr>
          <w:rFonts w:ascii="Times New Roman" w:hAnsi="Times New Roman" w:cs="Times New Roman" w:hint="eastAsia"/>
          <w:color w:val="000000" w:themeColor="text1"/>
        </w:rPr>
        <w:t>6</w:t>
      </w:r>
      <w:r w:rsidR="00E27939" w:rsidRPr="00203F5F">
        <w:rPr>
          <w:rFonts w:ascii="Times New Roman" w:hAnsi="Times New Roman" w:cs="Times New Roman"/>
          <w:color w:val="000000" w:themeColor="text1"/>
        </w:rPr>
        <w:t>th</w:t>
      </w:r>
      <w:r w:rsidR="00E27939" w:rsidRPr="00E27939">
        <w:rPr>
          <w:rFonts w:ascii="Times New Roman" w:hAnsi="Times New Roman" w:cs="Times New Roman"/>
          <w:color w:val="000000" w:themeColor="text1"/>
        </w:rPr>
        <w:t>保持</w:t>
      </w:r>
      <w:r w:rsidR="00E27939" w:rsidRPr="00E27939">
        <w:rPr>
          <w:rFonts w:ascii="Times New Roman" w:hAnsi="Times New Roman" w:cs="Times New Roman" w:hint="eastAsia"/>
          <w:color w:val="000000" w:themeColor="text1"/>
        </w:rPr>
        <w:t>了</w:t>
      </w:r>
      <w:r w:rsidR="00E27939" w:rsidRPr="00E27939">
        <w:rPr>
          <w:rFonts w:ascii="Times New Roman" w:hAnsi="Times New Roman" w:cs="Times New Roman"/>
          <w:color w:val="000000" w:themeColor="text1"/>
        </w:rPr>
        <w:t>一致</w:t>
      </w:r>
      <w:r w:rsidR="00203F5F">
        <w:rPr>
          <w:rFonts w:ascii="Times New Roman" w:hAnsi="Times New Roman" w:cs="Times New Roman" w:hint="eastAsia"/>
          <w:color w:val="000000" w:themeColor="text1"/>
        </w:rPr>
        <w:t>。</w:t>
      </w:r>
    </w:p>
    <w:p w14:paraId="43CF4DCC" w14:textId="77777777" w:rsidR="00341942" w:rsidRPr="00E27939" w:rsidRDefault="00341942" w:rsidP="00341942">
      <w:pPr>
        <w:pStyle w:val="a3"/>
        <w:numPr>
          <w:ilvl w:val="0"/>
          <w:numId w:val="26"/>
        </w:numPr>
        <w:spacing w:line="360" w:lineRule="auto"/>
        <w:ind w:firstLineChars="0"/>
        <w:rPr>
          <w:rFonts w:ascii="Times New Roman" w:hAnsi="Times New Roman" w:cs="Times New Roman"/>
          <w:color w:val="000000" w:themeColor="text1"/>
        </w:rPr>
      </w:pPr>
      <w:r w:rsidRPr="00E27939">
        <w:rPr>
          <w:rFonts w:ascii="Times New Roman" w:hAnsi="Times New Roman" w:cs="Times New Roman" w:hint="eastAsia"/>
          <w:color w:val="000000" w:themeColor="text1"/>
        </w:rPr>
        <w:t>振动</w:t>
      </w:r>
      <w:r w:rsidRPr="00E27939">
        <w:rPr>
          <w:rFonts w:ascii="Times New Roman" w:hAnsi="Times New Roman" w:cs="Times New Roman"/>
          <w:color w:val="000000" w:themeColor="text1"/>
        </w:rPr>
        <w:t>测试规范</w:t>
      </w:r>
      <w:r w:rsidRPr="00E27939">
        <w:rPr>
          <w:rFonts w:ascii="Times New Roman" w:hAnsi="Times New Roman" w:cs="Times New Roman" w:hint="eastAsia"/>
          <w:color w:val="000000" w:themeColor="text1"/>
        </w:rPr>
        <w:t>的</w:t>
      </w:r>
      <w:r w:rsidRPr="00E27939">
        <w:rPr>
          <w:rFonts w:ascii="Times New Roman" w:hAnsi="Times New Roman" w:cs="Times New Roman"/>
          <w:color w:val="000000" w:themeColor="text1"/>
        </w:rPr>
        <w:t>创建</w:t>
      </w:r>
      <w:r w:rsidRPr="00E27939">
        <w:rPr>
          <w:rFonts w:ascii="Times New Roman" w:hAnsi="Times New Roman" w:cs="Times New Roman" w:hint="eastAsia"/>
          <w:color w:val="000000" w:themeColor="text1"/>
        </w:rPr>
        <w:t>：通过</w:t>
      </w:r>
      <w:r w:rsidRPr="00E27939">
        <w:rPr>
          <w:rFonts w:ascii="Times New Roman" w:hAnsi="Times New Roman" w:cs="Times New Roman"/>
          <w:color w:val="000000" w:themeColor="text1"/>
        </w:rPr>
        <w:t>数据</w:t>
      </w:r>
      <w:r w:rsidRPr="00E27939">
        <w:rPr>
          <w:rFonts w:ascii="Times New Roman" w:hAnsi="Times New Roman" w:cs="Times New Roman" w:hint="eastAsia"/>
          <w:color w:val="000000" w:themeColor="text1"/>
        </w:rPr>
        <w:t>比较</w:t>
      </w:r>
      <w:r w:rsidRPr="00E27939">
        <w:rPr>
          <w:rFonts w:ascii="Times New Roman" w:hAnsi="Times New Roman" w:cs="Times New Roman"/>
          <w:color w:val="000000" w:themeColor="text1"/>
        </w:rPr>
        <w:t>分析，</w:t>
      </w:r>
      <w:r w:rsidRPr="00E27939">
        <w:rPr>
          <w:rFonts w:ascii="Times New Roman" w:hAnsi="Times New Roman" w:cs="Times New Roman" w:hint="eastAsia"/>
          <w:color w:val="000000" w:themeColor="text1"/>
        </w:rPr>
        <w:t>对综合</w:t>
      </w:r>
      <w:r w:rsidRPr="00E27939">
        <w:rPr>
          <w:rFonts w:ascii="Times New Roman" w:hAnsi="Times New Roman" w:cs="Times New Roman"/>
          <w:color w:val="000000" w:themeColor="text1"/>
        </w:rPr>
        <w:t>后的</w:t>
      </w:r>
      <w:r w:rsidRPr="00E27939">
        <w:rPr>
          <w:rFonts w:ascii="Times New Roman" w:hAnsi="Times New Roman" w:cs="Times New Roman" w:hint="eastAsia"/>
          <w:color w:val="000000" w:themeColor="text1"/>
        </w:rPr>
        <w:t>PSD</w:t>
      </w:r>
      <w:r w:rsidRPr="00E27939">
        <w:rPr>
          <w:rFonts w:ascii="Times New Roman" w:hAnsi="Times New Roman" w:cs="Times New Roman" w:hint="eastAsia"/>
          <w:color w:val="000000" w:themeColor="text1"/>
        </w:rPr>
        <w:t>谱</w:t>
      </w:r>
      <w:r w:rsidRPr="00E27939">
        <w:rPr>
          <w:rFonts w:ascii="Times New Roman" w:hAnsi="Times New Roman" w:cs="Times New Roman"/>
          <w:color w:val="000000" w:themeColor="text1"/>
        </w:rPr>
        <w:t>按照车型平台归类，</w:t>
      </w:r>
      <w:r w:rsidRPr="00E27939">
        <w:rPr>
          <w:rFonts w:ascii="Times New Roman" w:hAnsi="Times New Roman" w:cs="Times New Roman" w:hint="eastAsia"/>
          <w:color w:val="000000" w:themeColor="text1"/>
        </w:rPr>
        <w:t>并求取此</w:t>
      </w:r>
      <w:r w:rsidRPr="00E27939">
        <w:rPr>
          <w:rFonts w:ascii="Times New Roman" w:hAnsi="Times New Roman" w:cs="Times New Roman"/>
          <w:color w:val="000000" w:themeColor="text1"/>
        </w:rPr>
        <w:t>平台下</w:t>
      </w:r>
      <w:r w:rsidRPr="00E27939">
        <w:rPr>
          <w:rFonts w:ascii="Times New Roman" w:hAnsi="Times New Roman" w:cs="Times New Roman" w:hint="eastAsia"/>
          <w:color w:val="000000" w:themeColor="text1"/>
        </w:rPr>
        <w:t>各</w:t>
      </w:r>
      <w:r w:rsidRPr="00E27939">
        <w:rPr>
          <w:rFonts w:ascii="Times New Roman" w:hAnsi="Times New Roman" w:cs="Times New Roman"/>
          <w:color w:val="000000" w:themeColor="text1"/>
        </w:rPr>
        <w:t>车辆</w:t>
      </w:r>
      <w:r w:rsidRPr="00E27939">
        <w:rPr>
          <w:rFonts w:ascii="Times New Roman" w:hAnsi="Times New Roman" w:cs="Times New Roman" w:hint="eastAsia"/>
          <w:color w:val="000000" w:themeColor="text1"/>
        </w:rPr>
        <w:t>综合</w:t>
      </w:r>
      <w:r w:rsidRPr="00E27939">
        <w:rPr>
          <w:rFonts w:ascii="Times New Roman" w:hAnsi="Times New Roman" w:cs="Times New Roman"/>
          <w:color w:val="000000" w:themeColor="text1"/>
        </w:rPr>
        <w:t>PSD</w:t>
      </w:r>
      <w:r w:rsidRPr="00E27939">
        <w:rPr>
          <w:rFonts w:ascii="Times New Roman" w:hAnsi="Times New Roman" w:cs="Times New Roman" w:hint="eastAsia"/>
          <w:color w:val="000000" w:themeColor="text1"/>
        </w:rPr>
        <w:t>谱的平均值，得到平台</w:t>
      </w:r>
      <w:r w:rsidRPr="00E27939">
        <w:rPr>
          <w:rFonts w:ascii="Times New Roman" w:hAnsi="Times New Roman" w:cs="Times New Roman"/>
          <w:color w:val="000000" w:themeColor="text1"/>
        </w:rPr>
        <w:t>车型最终的</w:t>
      </w:r>
      <w:r w:rsidRPr="00E27939">
        <w:rPr>
          <w:rFonts w:ascii="Times New Roman" w:hAnsi="Times New Roman" w:cs="Times New Roman" w:hint="eastAsia"/>
          <w:color w:val="000000" w:themeColor="text1"/>
        </w:rPr>
        <w:t>PSD</w:t>
      </w:r>
      <w:r w:rsidRPr="00E27939">
        <w:rPr>
          <w:rFonts w:ascii="Times New Roman" w:hAnsi="Times New Roman" w:cs="Times New Roman" w:hint="eastAsia"/>
          <w:color w:val="000000" w:themeColor="text1"/>
        </w:rPr>
        <w:t>谱</w:t>
      </w:r>
      <w:r w:rsidRPr="00E27939">
        <w:rPr>
          <w:rFonts w:ascii="Times New Roman" w:hAnsi="Times New Roman" w:cs="Times New Roman"/>
          <w:color w:val="000000" w:themeColor="text1"/>
        </w:rPr>
        <w:t>。</w:t>
      </w:r>
      <w:r w:rsidRPr="00E27939">
        <w:rPr>
          <w:rFonts w:ascii="Times New Roman" w:hAnsi="Times New Roman" w:cs="Times New Roman" w:hint="eastAsia"/>
          <w:color w:val="000000" w:themeColor="text1"/>
        </w:rPr>
        <w:t>并按照</w:t>
      </w:r>
      <w:r w:rsidRPr="00E27939">
        <w:rPr>
          <w:rFonts w:ascii="Times New Roman" w:hAnsi="Times New Roman" w:cs="Times New Roman"/>
          <w:color w:val="000000" w:themeColor="text1"/>
        </w:rPr>
        <w:t>保留关键频率点</w:t>
      </w:r>
      <w:r w:rsidRPr="00E27939">
        <w:rPr>
          <w:rFonts w:ascii="Times New Roman" w:hAnsi="Times New Roman" w:cs="Times New Roman" w:hint="eastAsia"/>
          <w:color w:val="000000" w:themeColor="text1"/>
        </w:rPr>
        <w:t>PSD</w:t>
      </w:r>
      <w:r w:rsidRPr="00E27939">
        <w:rPr>
          <w:rFonts w:ascii="Times New Roman" w:hAnsi="Times New Roman" w:cs="Times New Roman" w:hint="eastAsia"/>
          <w:color w:val="000000" w:themeColor="text1"/>
        </w:rPr>
        <w:t>值</w:t>
      </w:r>
      <w:r w:rsidRPr="00E27939">
        <w:rPr>
          <w:rFonts w:ascii="Times New Roman" w:hAnsi="Times New Roman" w:cs="Times New Roman"/>
          <w:color w:val="000000" w:themeColor="text1"/>
        </w:rPr>
        <w:t>和</w:t>
      </w:r>
      <w:r w:rsidRPr="00E27939">
        <w:rPr>
          <w:rFonts w:ascii="Times New Roman" w:hAnsi="Times New Roman" w:cs="Times New Roman" w:hint="eastAsia"/>
          <w:color w:val="000000" w:themeColor="text1"/>
        </w:rPr>
        <w:t>RMS</w:t>
      </w:r>
      <w:r w:rsidRPr="00E27939">
        <w:rPr>
          <w:rFonts w:ascii="Times New Roman" w:hAnsi="Times New Roman" w:cs="Times New Roman" w:hint="eastAsia"/>
          <w:color w:val="000000" w:themeColor="text1"/>
        </w:rPr>
        <w:t>值</w:t>
      </w:r>
      <w:r w:rsidRPr="00E27939">
        <w:rPr>
          <w:rFonts w:ascii="Times New Roman" w:hAnsi="Times New Roman" w:cs="Times New Roman"/>
          <w:color w:val="000000" w:themeColor="text1"/>
        </w:rPr>
        <w:t>等效</w:t>
      </w:r>
      <w:r w:rsidRPr="00E27939">
        <w:rPr>
          <w:rFonts w:ascii="Times New Roman" w:hAnsi="Times New Roman" w:cs="Times New Roman" w:hint="eastAsia"/>
          <w:color w:val="000000" w:themeColor="text1"/>
        </w:rPr>
        <w:t>的原则</w:t>
      </w:r>
      <w:r w:rsidRPr="00E27939">
        <w:rPr>
          <w:rFonts w:ascii="Times New Roman" w:hAnsi="Times New Roman" w:cs="Times New Roman"/>
          <w:color w:val="000000" w:themeColor="text1"/>
        </w:rPr>
        <w:t>，平滑</w:t>
      </w:r>
      <w:r w:rsidRPr="00E27939">
        <w:rPr>
          <w:rFonts w:ascii="Times New Roman" w:hAnsi="Times New Roman" w:cs="Times New Roman" w:hint="eastAsia"/>
          <w:color w:val="000000" w:themeColor="text1"/>
        </w:rPr>
        <w:t>拟合</w:t>
      </w:r>
      <w:r w:rsidRPr="00E27939">
        <w:rPr>
          <w:rFonts w:ascii="Times New Roman" w:hAnsi="Times New Roman" w:cs="Times New Roman"/>
          <w:color w:val="000000" w:themeColor="text1"/>
        </w:rPr>
        <w:t>后</w:t>
      </w:r>
      <w:r w:rsidRPr="00E27939">
        <w:rPr>
          <w:rFonts w:ascii="Times New Roman" w:hAnsi="Times New Roman" w:cs="Times New Roman" w:hint="eastAsia"/>
          <w:color w:val="000000" w:themeColor="text1"/>
        </w:rPr>
        <w:t>作为最终的振动标准测试</w:t>
      </w:r>
      <w:r w:rsidRPr="00E27939">
        <w:rPr>
          <w:rFonts w:ascii="Times New Roman" w:hAnsi="Times New Roman" w:cs="Times New Roman"/>
          <w:color w:val="000000" w:themeColor="text1"/>
        </w:rPr>
        <w:t>条件</w:t>
      </w:r>
      <w:r w:rsidRPr="00E27939">
        <w:rPr>
          <w:rFonts w:ascii="Times New Roman" w:hAnsi="Times New Roman" w:cs="Times New Roman" w:hint="eastAsia"/>
          <w:color w:val="000000" w:themeColor="text1"/>
        </w:rPr>
        <w:t>。</w:t>
      </w:r>
    </w:p>
    <w:p w14:paraId="02E86EFE" w14:textId="77777777" w:rsidR="00341942" w:rsidRPr="00E27939" w:rsidRDefault="00341942" w:rsidP="00341942">
      <w:pPr>
        <w:pStyle w:val="a3"/>
        <w:numPr>
          <w:ilvl w:val="0"/>
          <w:numId w:val="26"/>
        </w:numPr>
        <w:spacing w:line="360" w:lineRule="auto"/>
        <w:ind w:firstLineChars="0"/>
        <w:rPr>
          <w:rFonts w:ascii="Times New Roman" w:hAnsi="Times New Roman" w:cs="Times New Roman"/>
          <w:color w:val="000000" w:themeColor="text1"/>
        </w:rPr>
      </w:pPr>
      <w:r w:rsidRPr="00E27939">
        <w:rPr>
          <w:rFonts w:ascii="Times New Roman" w:hAnsi="Times New Roman" w:cs="Times New Roman" w:hint="eastAsia"/>
          <w:color w:val="000000" w:themeColor="text1"/>
        </w:rPr>
        <w:t>正弦</w:t>
      </w:r>
      <w:r w:rsidRPr="00E27939">
        <w:rPr>
          <w:rFonts w:ascii="Times New Roman" w:hAnsi="Times New Roman" w:cs="Times New Roman"/>
          <w:color w:val="000000" w:themeColor="text1"/>
        </w:rPr>
        <w:t>定频</w:t>
      </w:r>
      <w:r w:rsidRPr="00E27939">
        <w:rPr>
          <w:rFonts w:ascii="Times New Roman" w:hAnsi="Times New Roman" w:cs="Times New Roman" w:hint="eastAsia"/>
          <w:color w:val="000000" w:themeColor="text1"/>
        </w:rPr>
        <w:t>试验</w:t>
      </w:r>
      <w:r w:rsidRPr="00E27939">
        <w:rPr>
          <w:rFonts w:ascii="Times New Roman" w:hAnsi="Times New Roman" w:cs="Times New Roman"/>
          <w:color w:val="000000" w:themeColor="text1"/>
        </w:rPr>
        <w:t>：</w:t>
      </w:r>
      <w:r w:rsidRPr="00E27939">
        <w:rPr>
          <w:rFonts w:ascii="Times New Roman" w:hAnsi="Times New Roman" w:cs="Times New Roman" w:hint="eastAsia"/>
          <w:color w:val="000000" w:themeColor="text1"/>
        </w:rPr>
        <w:t>搓板路与其他</w:t>
      </w:r>
      <w:r w:rsidRPr="00E27939">
        <w:rPr>
          <w:rFonts w:ascii="Times New Roman" w:hAnsi="Times New Roman" w:cs="Times New Roman"/>
          <w:color w:val="000000" w:themeColor="text1"/>
        </w:rPr>
        <w:t>路面的振动信号不是一个类型，具有明显的受迫振动特征</w:t>
      </w:r>
      <w:r w:rsidRPr="00E27939">
        <w:rPr>
          <w:rFonts w:ascii="Times New Roman" w:hAnsi="Times New Roman" w:cs="Times New Roman" w:hint="eastAsia"/>
          <w:color w:val="000000" w:themeColor="text1"/>
        </w:rPr>
        <w:t>，</w:t>
      </w:r>
      <w:r w:rsidRPr="00E27939">
        <w:rPr>
          <w:rFonts w:ascii="Times New Roman" w:hAnsi="Times New Roman" w:cs="Times New Roman"/>
          <w:color w:val="000000" w:themeColor="text1"/>
        </w:rPr>
        <w:t>能量很高且集中在一个很小的频带范围</w:t>
      </w:r>
      <w:r w:rsidRPr="00E27939">
        <w:rPr>
          <w:rFonts w:ascii="Times New Roman" w:hAnsi="Times New Roman" w:cs="Times New Roman" w:hint="eastAsia"/>
          <w:color w:val="000000" w:themeColor="text1"/>
        </w:rPr>
        <w:t>。工作组一致认为</w:t>
      </w:r>
      <w:r w:rsidRPr="00E27939">
        <w:rPr>
          <w:rFonts w:ascii="Times New Roman" w:hAnsi="Times New Roman" w:cs="Times New Roman"/>
          <w:color w:val="000000" w:themeColor="text1"/>
        </w:rPr>
        <w:t>搓板路</w:t>
      </w:r>
      <w:r w:rsidR="00D934AC" w:rsidRPr="00E27939">
        <w:rPr>
          <w:rFonts w:ascii="Times New Roman" w:hAnsi="Times New Roman" w:cs="Times New Roman" w:hint="eastAsia"/>
          <w:color w:val="000000" w:themeColor="text1"/>
        </w:rPr>
        <w:t>是</w:t>
      </w:r>
      <w:r w:rsidRPr="00E27939">
        <w:rPr>
          <w:rFonts w:ascii="Times New Roman" w:hAnsi="Times New Roman" w:cs="Times New Roman"/>
          <w:color w:val="000000" w:themeColor="text1"/>
        </w:rPr>
        <w:t>典型的路面类型</w:t>
      </w:r>
      <w:r w:rsidR="00D934AC" w:rsidRPr="00E27939">
        <w:rPr>
          <w:rFonts w:ascii="Times New Roman" w:hAnsi="Times New Roman" w:cs="Times New Roman" w:hint="eastAsia"/>
          <w:color w:val="000000" w:themeColor="text1"/>
        </w:rPr>
        <w:t>，应</w:t>
      </w:r>
      <w:r w:rsidRPr="00E27939">
        <w:rPr>
          <w:rFonts w:ascii="Times New Roman" w:hAnsi="Times New Roman" w:cs="Times New Roman"/>
          <w:color w:val="000000" w:themeColor="text1"/>
        </w:rPr>
        <w:t>纳入到规范中</w:t>
      </w:r>
      <w:r w:rsidR="00D934AC" w:rsidRPr="00E27939">
        <w:rPr>
          <w:rFonts w:ascii="Times New Roman" w:hAnsi="Times New Roman" w:cs="Times New Roman" w:hint="eastAsia"/>
          <w:color w:val="000000" w:themeColor="text1"/>
        </w:rPr>
        <w:t>；经讨论决定，</w:t>
      </w:r>
      <w:r w:rsidRPr="00E27939">
        <w:rPr>
          <w:rFonts w:ascii="Times New Roman" w:hAnsi="Times New Roman" w:cs="Times New Roman"/>
          <w:color w:val="000000" w:themeColor="text1"/>
        </w:rPr>
        <w:t>将搓板路</w:t>
      </w:r>
      <w:r w:rsidRPr="00E27939">
        <w:rPr>
          <w:rFonts w:ascii="Times New Roman" w:hAnsi="Times New Roman" w:cs="Times New Roman" w:hint="eastAsia"/>
          <w:color w:val="000000" w:themeColor="text1"/>
        </w:rPr>
        <w:t>按照</w:t>
      </w:r>
      <w:r w:rsidRPr="00E27939">
        <w:rPr>
          <w:rFonts w:ascii="Times New Roman" w:hAnsi="Times New Roman" w:cs="Times New Roman"/>
          <w:color w:val="000000" w:themeColor="text1"/>
        </w:rPr>
        <w:t>正弦定频</w:t>
      </w:r>
      <w:r w:rsidRPr="00E27939">
        <w:rPr>
          <w:rFonts w:ascii="Times New Roman" w:hAnsi="Times New Roman" w:cs="Times New Roman" w:hint="eastAsia"/>
          <w:color w:val="000000" w:themeColor="text1"/>
        </w:rPr>
        <w:t>处理，</w:t>
      </w:r>
      <w:r w:rsidR="00D934AC" w:rsidRPr="00E27939">
        <w:rPr>
          <w:rFonts w:ascii="Times New Roman" w:hAnsi="Times New Roman" w:cs="Times New Roman" w:hint="eastAsia"/>
          <w:color w:val="000000" w:themeColor="text1"/>
        </w:rPr>
        <w:t>同时定频试验</w:t>
      </w:r>
      <w:r w:rsidR="00D934AC" w:rsidRPr="00E27939">
        <w:rPr>
          <w:rFonts w:ascii="Times New Roman" w:hAnsi="Times New Roman" w:cs="Times New Roman"/>
          <w:color w:val="000000" w:themeColor="text1"/>
        </w:rPr>
        <w:t>的频率及测试时间</w:t>
      </w:r>
      <w:r w:rsidR="00D934AC" w:rsidRPr="00E27939">
        <w:rPr>
          <w:rFonts w:ascii="Times New Roman" w:hAnsi="Times New Roman" w:cs="Times New Roman" w:hint="eastAsia"/>
          <w:color w:val="000000" w:themeColor="text1"/>
        </w:rPr>
        <w:t>均依照</w:t>
      </w:r>
      <w:r w:rsidR="00D934AC" w:rsidRPr="00E27939">
        <w:rPr>
          <w:rFonts w:ascii="Times New Roman" w:hAnsi="Times New Roman" w:cs="Times New Roman"/>
          <w:color w:val="000000" w:themeColor="text1"/>
        </w:rPr>
        <w:t>试验场</w:t>
      </w:r>
      <w:r w:rsidR="00D934AC" w:rsidRPr="00E27939">
        <w:rPr>
          <w:rFonts w:ascii="Times New Roman" w:hAnsi="Times New Roman" w:cs="Times New Roman" w:hint="eastAsia"/>
          <w:color w:val="000000" w:themeColor="text1"/>
        </w:rPr>
        <w:t>搓板路</w:t>
      </w:r>
      <w:r w:rsidR="00D934AC" w:rsidRPr="00E27939">
        <w:rPr>
          <w:rFonts w:ascii="Times New Roman" w:hAnsi="Times New Roman" w:cs="Times New Roman"/>
          <w:color w:val="000000" w:themeColor="text1"/>
        </w:rPr>
        <w:t>的数据</w:t>
      </w:r>
      <w:r w:rsidR="00D934AC" w:rsidRPr="00E27939">
        <w:rPr>
          <w:rFonts w:ascii="Times New Roman" w:hAnsi="Times New Roman" w:cs="Times New Roman" w:hint="eastAsia"/>
          <w:color w:val="000000" w:themeColor="text1"/>
        </w:rPr>
        <w:t>分析得到，</w:t>
      </w:r>
      <w:r w:rsidRPr="00E27939">
        <w:rPr>
          <w:rFonts w:ascii="Times New Roman" w:hAnsi="Times New Roman" w:cs="Times New Roman" w:hint="eastAsia"/>
          <w:color w:val="000000" w:themeColor="text1"/>
        </w:rPr>
        <w:t>解决</w:t>
      </w:r>
      <w:r w:rsidRPr="00E27939">
        <w:rPr>
          <w:rFonts w:ascii="Times New Roman" w:hAnsi="Times New Roman" w:cs="Times New Roman"/>
          <w:color w:val="000000" w:themeColor="text1"/>
        </w:rPr>
        <w:t>了与其他路面</w:t>
      </w:r>
      <w:r w:rsidRPr="00E27939">
        <w:rPr>
          <w:rFonts w:ascii="Times New Roman" w:hAnsi="Times New Roman" w:cs="Times New Roman" w:hint="eastAsia"/>
          <w:color w:val="000000" w:themeColor="text1"/>
        </w:rPr>
        <w:t>振动</w:t>
      </w:r>
      <w:r w:rsidRPr="00E27939">
        <w:rPr>
          <w:rFonts w:ascii="Times New Roman" w:hAnsi="Times New Roman" w:cs="Times New Roman"/>
          <w:color w:val="000000" w:themeColor="text1"/>
        </w:rPr>
        <w:lastRenderedPageBreak/>
        <w:t>类型不</w:t>
      </w:r>
      <w:r w:rsidRPr="00E27939">
        <w:rPr>
          <w:rFonts w:ascii="Times New Roman" w:hAnsi="Times New Roman" w:cs="Times New Roman" w:hint="eastAsia"/>
          <w:color w:val="000000" w:themeColor="text1"/>
        </w:rPr>
        <w:t>一致</w:t>
      </w:r>
      <w:r w:rsidRPr="00E27939">
        <w:rPr>
          <w:rFonts w:ascii="Times New Roman" w:hAnsi="Times New Roman" w:cs="Times New Roman"/>
          <w:color w:val="000000" w:themeColor="text1"/>
        </w:rPr>
        <w:t>的问题。</w:t>
      </w:r>
    </w:p>
    <w:p w14:paraId="29F6BE9F" w14:textId="77777777" w:rsidR="00341942" w:rsidRPr="00E27939" w:rsidRDefault="00341942" w:rsidP="00341942">
      <w:pPr>
        <w:pStyle w:val="a3"/>
        <w:numPr>
          <w:ilvl w:val="0"/>
          <w:numId w:val="26"/>
        </w:numPr>
        <w:spacing w:line="360" w:lineRule="auto"/>
        <w:ind w:firstLineChars="0"/>
        <w:rPr>
          <w:rFonts w:ascii="Times New Roman" w:hAnsi="Times New Roman" w:cs="Times New Roman"/>
          <w:color w:val="000000" w:themeColor="text1"/>
        </w:rPr>
      </w:pPr>
      <w:r w:rsidRPr="00E27939">
        <w:rPr>
          <w:rFonts w:ascii="Times New Roman" w:hAnsi="Times New Roman" w:cs="Times New Roman" w:hint="eastAsia"/>
          <w:color w:val="000000" w:themeColor="text1"/>
        </w:rPr>
        <w:t>商用车测试</w:t>
      </w:r>
      <w:r w:rsidRPr="00E27939">
        <w:rPr>
          <w:rFonts w:ascii="Times New Roman" w:hAnsi="Times New Roman" w:cs="Times New Roman"/>
          <w:color w:val="000000" w:themeColor="text1"/>
        </w:rPr>
        <w:t>方向</w:t>
      </w:r>
      <w:r w:rsidRPr="00E27939">
        <w:rPr>
          <w:rFonts w:ascii="Times New Roman" w:hAnsi="Times New Roman" w:cs="Times New Roman" w:hint="eastAsia"/>
          <w:color w:val="000000" w:themeColor="text1"/>
        </w:rPr>
        <w:t>：考虑</w:t>
      </w:r>
      <w:r w:rsidRPr="00E27939">
        <w:rPr>
          <w:rFonts w:ascii="Times New Roman" w:hAnsi="Times New Roman" w:cs="Times New Roman"/>
          <w:color w:val="000000" w:themeColor="text1"/>
        </w:rPr>
        <w:t>电池包或</w:t>
      </w:r>
      <w:r w:rsidRPr="00E27939">
        <w:rPr>
          <w:rFonts w:ascii="Times New Roman" w:hAnsi="Times New Roman" w:cs="Times New Roman" w:hint="eastAsia"/>
          <w:color w:val="000000" w:themeColor="text1"/>
        </w:rPr>
        <w:t>系统</w:t>
      </w:r>
      <w:r w:rsidRPr="00E27939">
        <w:rPr>
          <w:rFonts w:ascii="Times New Roman" w:hAnsi="Times New Roman" w:cs="Times New Roman"/>
          <w:color w:val="000000" w:themeColor="text1"/>
        </w:rPr>
        <w:t>在整车上</w:t>
      </w:r>
      <w:r w:rsidRPr="00E27939">
        <w:rPr>
          <w:rFonts w:ascii="Times New Roman" w:hAnsi="Times New Roman" w:cs="Times New Roman" w:hint="eastAsia"/>
          <w:color w:val="000000" w:themeColor="text1"/>
        </w:rPr>
        <w:t>可能存在不同</w:t>
      </w:r>
      <w:r w:rsidRPr="00E27939">
        <w:rPr>
          <w:rFonts w:ascii="Times New Roman" w:hAnsi="Times New Roman" w:cs="Times New Roman"/>
          <w:color w:val="000000" w:themeColor="text1"/>
        </w:rPr>
        <w:t>的安装方向，</w:t>
      </w:r>
      <w:r w:rsidRPr="00E27939">
        <w:rPr>
          <w:rFonts w:ascii="Times New Roman" w:hAnsi="Times New Roman" w:cs="Times New Roman" w:hint="eastAsia"/>
          <w:color w:val="000000" w:themeColor="text1"/>
        </w:rPr>
        <w:t>在</w:t>
      </w:r>
      <w:r w:rsidRPr="00E27939">
        <w:rPr>
          <w:rFonts w:ascii="Times New Roman" w:hAnsi="Times New Roman" w:cs="Times New Roman"/>
          <w:color w:val="000000" w:themeColor="text1"/>
        </w:rPr>
        <w:t>标准中</w:t>
      </w:r>
      <w:r w:rsidRPr="00E27939">
        <w:rPr>
          <w:rFonts w:ascii="Times New Roman" w:hAnsi="Times New Roman" w:cs="Times New Roman" w:hint="eastAsia"/>
          <w:color w:val="000000" w:themeColor="text1"/>
        </w:rPr>
        <w:t>说明</w:t>
      </w:r>
      <w:r w:rsidRPr="00E27939">
        <w:rPr>
          <w:rFonts w:ascii="Times New Roman" w:hAnsi="Times New Roman" w:cs="Times New Roman"/>
          <w:color w:val="000000" w:themeColor="text1"/>
        </w:rPr>
        <w:t>：</w:t>
      </w:r>
      <w:r w:rsidRPr="00E27939">
        <w:rPr>
          <w:rFonts w:ascii="Times New Roman" w:hAnsi="Times New Roman" w:cs="Times New Roman" w:hint="eastAsia"/>
          <w:color w:val="000000" w:themeColor="text1"/>
        </w:rPr>
        <w:t>对于</w:t>
      </w:r>
      <w:r w:rsidRPr="00E27939">
        <w:rPr>
          <w:rFonts w:ascii="Times New Roman" w:hAnsi="Times New Roman" w:cs="Times New Roman"/>
          <w:color w:val="000000" w:themeColor="text1"/>
        </w:rPr>
        <w:t>测试对象</w:t>
      </w:r>
      <w:r w:rsidRPr="00E27939">
        <w:rPr>
          <w:rFonts w:ascii="Times New Roman" w:hAnsi="Times New Roman" w:cs="Times New Roman" w:hint="eastAsia"/>
          <w:color w:val="000000" w:themeColor="text1"/>
        </w:rPr>
        <w:t>存在多个安装方向（</w:t>
      </w:r>
      <w:r w:rsidRPr="00E27939">
        <w:rPr>
          <w:rFonts w:ascii="Times New Roman" w:hAnsi="Times New Roman" w:cs="Times New Roman" w:hint="eastAsia"/>
          <w:color w:val="000000" w:themeColor="text1"/>
        </w:rPr>
        <w:t>X/ Y/ Z</w:t>
      </w:r>
      <w:r w:rsidRPr="00E27939">
        <w:rPr>
          <w:rFonts w:ascii="Times New Roman" w:hAnsi="Times New Roman" w:cs="Times New Roman" w:hint="eastAsia"/>
          <w:color w:val="000000" w:themeColor="text1"/>
        </w:rPr>
        <w:t>）</w:t>
      </w:r>
      <w:r w:rsidRPr="00E27939">
        <w:rPr>
          <w:rFonts w:ascii="Times New Roman" w:hAnsi="Times New Roman" w:cs="Times New Roman"/>
          <w:color w:val="000000" w:themeColor="text1"/>
        </w:rPr>
        <w:t>时</w:t>
      </w:r>
      <w:r w:rsidRPr="00E27939">
        <w:rPr>
          <w:rFonts w:ascii="Times New Roman" w:hAnsi="Times New Roman" w:cs="Times New Roman" w:hint="eastAsia"/>
          <w:color w:val="000000" w:themeColor="text1"/>
        </w:rPr>
        <w:t>，</w:t>
      </w:r>
      <w:r w:rsidRPr="00E27939">
        <w:rPr>
          <w:rFonts w:ascii="Times New Roman" w:hAnsi="Times New Roman" w:cs="Times New Roman"/>
          <w:color w:val="000000" w:themeColor="text1"/>
        </w:rPr>
        <w:t>取</w:t>
      </w:r>
      <w:r w:rsidRPr="00E27939">
        <w:rPr>
          <w:rFonts w:ascii="Times New Roman" w:hAnsi="Times New Roman" w:cs="Times New Roman" w:hint="eastAsia"/>
          <w:color w:val="000000" w:themeColor="text1"/>
        </w:rPr>
        <w:t>R</w:t>
      </w:r>
      <w:r w:rsidRPr="00E27939">
        <w:rPr>
          <w:rFonts w:ascii="Times New Roman" w:hAnsi="Times New Roman" w:cs="Times New Roman"/>
          <w:color w:val="000000" w:themeColor="text1"/>
        </w:rPr>
        <w:t>MS</w:t>
      </w:r>
      <w:r w:rsidRPr="00E27939">
        <w:rPr>
          <w:rFonts w:ascii="Times New Roman" w:hAnsi="Times New Roman" w:cs="Times New Roman" w:hint="eastAsia"/>
          <w:color w:val="000000" w:themeColor="text1"/>
        </w:rPr>
        <w:t>大者。</w:t>
      </w:r>
    </w:p>
    <w:p w14:paraId="79FBA404" w14:textId="77777777" w:rsidR="00341942" w:rsidRPr="00E87EBC" w:rsidRDefault="00341942" w:rsidP="00341942">
      <w:pPr>
        <w:pStyle w:val="a3"/>
        <w:numPr>
          <w:ilvl w:val="0"/>
          <w:numId w:val="26"/>
        </w:numPr>
        <w:spacing w:line="360" w:lineRule="auto"/>
        <w:ind w:firstLineChars="0"/>
        <w:jc w:val="left"/>
        <w:rPr>
          <w:sz w:val="24"/>
        </w:rPr>
      </w:pPr>
      <w:r w:rsidRPr="00E27939">
        <w:rPr>
          <w:rFonts w:ascii="Times New Roman" w:hAnsi="Times New Roman" w:cs="Times New Roman" w:hint="eastAsia"/>
          <w:color w:val="000000" w:themeColor="text1"/>
        </w:rPr>
        <w:t>本标准和</w:t>
      </w:r>
      <w:r w:rsidR="004539BF">
        <w:rPr>
          <w:rFonts w:ascii="Times New Roman" w:hAnsi="Times New Roman" w:cs="Times New Roman" w:hint="eastAsia"/>
          <w:color w:val="000000" w:themeColor="text1"/>
        </w:rPr>
        <w:t>GB/T 31467.3-2015</w:t>
      </w:r>
      <w:r w:rsidRPr="00E27939">
        <w:rPr>
          <w:rFonts w:ascii="Times New Roman" w:hAnsi="Times New Roman" w:cs="Times New Roman" w:hint="eastAsia"/>
          <w:color w:val="000000" w:themeColor="text1"/>
        </w:rPr>
        <w:t>标准</w:t>
      </w:r>
      <w:r w:rsidR="004539BF">
        <w:rPr>
          <w:rFonts w:ascii="Times New Roman" w:hAnsi="Times New Roman" w:cs="Times New Roman" w:hint="eastAsia"/>
          <w:color w:val="000000" w:themeColor="text1"/>
        </w:rPr>
        <w:t>文件中</w:t>
      </w:r>
      <w:r w:rsidRPr="00E27939">
        <w:rPr>
          <w:rFonts w:ascii="Times New Roman" w:hAnsi="Times New Roman" w:cs="Times New Roman" w:hint="eastAsia"/>
          <w:color w:val="000000" w:themeColor="text1"/>
        </w:rPr>
        <w:t>的</w:t>
      </w:r>
      <w:r w:rsidRPr="00E27939">
        <w:rPr>
          <w:rFonts w:ascii="Times New Roman" w:hAnsi="Times New Roman" w:cs="Times New Roman"/>
          <w:color w:val="000000" w:themeColor="text1"/>
        </w:rPr>
        <w:t>PSD</w:t>
      </w:r>
      <w:r w:rsidRPr="00E27939">
        <w:rPr>
          <w:rFonts w:ascii="Times New Roman" w:hAnsi="Times New Roman" w:cs="Times New Roman" w:hint="eastAsia"/>
          <w:color w:val="000000" w:themeColor="text1"/>
        </w:rPr>
        <w:t>对比如下图。需要说明的是，本</w:t>
      </w:r>
      <w:r w:rsidRPr="00E27939">
        <w:rPr>
          <w:rFonts w:ascii="Times New Roman" w:hAnsi="Times New Roman" w:cs="Times New Roman"/>
          <w:color w:val="000000" w:themeColor="text1"/>
        </w:rPr>
        <w:t>标准选取车辆代表了国内主流</w:t>
      </w:r>
      <w:r w:rsidRPr="00E27939">
        <w:rPr>
          <w:rFonts w:ascii="Times New Roman" w:hAnsi="Times New Roman" w:cs="Times New Roman" w:hint="eastAsia"/>
          <w:color w:val="000000" w:themeColor="text1"/>
        </w:rPr>
        <w:t>车企的</w:t>
      </w:r>
      <w:r w:rsidRPr="00E27939">
        <w:rPr>
          <w:rFonts w:ascii="Times New Roman" w:hAnsi="Times New Roman" w:cs="Times New Roman"/>
          <w:color w:val="000000" w:themeColor="text1"/>
        </w:rPr>
        <w:t>振动水平，并进行平均</w:t>
      </w:r>
      <w:r w:rsidRPr="00E27939">
        <w:rPr>
          <w:rFonts w:ascii="Times New Roman" w:hAnsi="Times New Roman" w:cs="Times New Roman" w:hint="eastAsia"/>
          <w:color w:val="000000" w:themeColor="text1"/>
        </w:rPr>
        <w:t>化</w:t>
      </w:r>
      <w:r w:rsidRPr="00E27939">
        <w:rPr>
          <w:rFonts w:ascii="Times New Roman" w:hAnsi="Times New Roman" w:cs="Times New Roman"/>
          <w:color w:val="000000" w:themeColor="text1"/>
        </w:rPr>
        <w:t>处理</w:t>
      </w:r>
      <w:r w:rsidRPr="00E27939">
        <w:rPr>
          <w:rFonts w:ascii="Times New Roman" w:hAnsi="Times New Roman" w:cs="Times New Roman" w:hint="eastAsia"/>
          <w:color w:val="000000" w:themeColor="text1"/>
        </w:rPr>
        <w:t>，是</w:t>
      </w:r>
      <w:r w:rsidRPr="00E27939">
        <w:rPr>
          <w:rFonts w:ascii="Times New Roman" w:hAnsi="Times New Roman" w:cs="Times New Roman"/>
          <w:color w:val="000000" w:themeColor="text1"/>
        </w:rPr>
        <w:t>最低的</w:t>
      </w:r>
      <w:r w:rsidRPr="00E27939">
        <w:rPr>
          <w:rFonts w:ascii="Times New Roman" w:hAnsi="Times New Roman" w:cs="Times New Roman" w:hint="eastAsia"/>
          <w:color w:val="000000" w:themeColor="text1"/>
        </w:rPr>
        <w:t>振动</w:t>
      </w:r>
      <w:r w:rsidRPr="00E27939">
        <w:rPr>
          <w:rFonts w:ascii="Times New Roman" w:hAnsi="Times New Roman" w:cs="Times New Roman"/>
          <w:color w:val="000000" w:themeColor="text1"/>
        </w:rPr>
        <w:t>测试条件</w:t>
      </w:r>
      <w:r w:rsidRPr="00E27939">
        <w:rPr>
          <w:rFonts w:ascii="Times New Roman" w:hAnsi="Times New Roman" w:cs="Times New Roman" w:hint="eastAsia"/>
          <w:color w:val="000000" w:themeColor="text1"/>
        </w:rPr>
        <w:t>，</w:t>
      </w:r>
      <w:r w:rsidRPr="00E27939">
        <w:rPr>
          <w:rFonts w:ascii="Times New Roman" w:hAnsi="Times New Roman" w:cs="Times New Roman"/>
          <w:color w:val="000000" w:themeColor="text1"/>
        </w:rPr>
        <w:t>符合安全性要求的基本测试。</w:t>
      </w:r>
      <w:r w:rsidRPr="00E27939">
        <w:rPr>
          <w:rFonts w:ascii="Times New Roman" w:hAnsi="Times New Roman" w:cs="Times New Roman" w:hint="eastAsia"/>
          <w:color w:val="000000" w:themeColor="text1"/>
        </w:rPr>
        <w:t>其中，工作组经研究发现，</w:t>
      </w:r>
      <w:r w:rsidRPr="00E27939">
        <w:rPr>
          <w:rFonts w:ascii="Times New Roman" w:hAnsi="Times New Roman" w:cs="Times New Roman"/>
          <w:color w:val="000000" w:themeColor="text1"/>
        </w:rPr>
        <w:t>商用车</w:t>
      </w:r>
      <w:r w:rsidRPr="00E27939">
        <w:rPr>
          <w:rFonts w:ascii="Times New Roman" w:hAnsi="Times New Roman" w:cs="Times New Roman" w:hint="eastAsia"/>
          <w:color w:val="000000" w:themeColor="text1"/>
        </w:rPr>
        <w:t>中</w:t>
      </w:r>
      <w:r w:rsidRPr="00E27939">
        <w:rPr>
          <w:rFonts w:ascii="Times New Roman" w:hAnsi="Times New Roman" w:cs="Times New Roman"/>
          <w:color w:val="000000" w:themeColor="text1"/>
        </w:rPr>
        <w:t>顶置</w:t>
      </w:r>
      <w:r w:rsidRPr="00E27939">
        <w:rPr>
          <w:rFonts w:ascii="Times New Roman" w:hAnsi="Times New Roman" w:cs="Times New Roman" w:hint="eastAsia"/>
          <w:color w:val="000000" w:themeColor="text1"/>
        </w:rPr>
        <w:t>的</w:t>
      </w:r>
      <w:r w:rsidRPr="00E27939">
        <w:rPr>
          <w:rFonts w:ascii="Times New Roman" w:hAnsi="Times New Roman" w:cs="Times New Roman"/>
          <w:color w:val="000000" w:themeColor="text1"/>
        </w:rPr>
        <w:t>电池包</w:t>
      </w:r>
      <w:r w:rsidRPr="00E27939">
        <w:rPr>
          <w:rFonts w:ascii="Times New Roman" w:hAnsi="Times New Roman" w:cs="Times New Roman" w:hint="eastAsia"/>
          <w:color w:val="000000" w:themeColor="text1"/>
        </w:rPr>
        <w:t>表现出更强的</w:t>
      </w:r>
      <w:r w:rsidRPr="00E27939">
        <w:rPr>
          <w:rFonts w:ascii="Times New Roman" w:hAnsi="Times New Roman" w:cs="Times New Roman" w:hint="eastAsia"/>
          <w:color w:val="000000" w:themeColor="text1"/>
        </w:rPr>
        <w:t>PSD</w:t>
      </w:r>
      <w:r w:rsidRPr="00E27939">
        <w:rPr>
          <w:rFonts w:ascii="Times New Roman" w:hAnsi="Times New Roman" w:cs="Times New Roman" w:hint="eastAsia"/>
          <w:color w:val="000000" w:themeColor="text1"/>
        </w:rPr>
        <w:t>，企业在实际产品设计、验证中当有更充分的考虑。</w:t>
      </w:r>
    </w:p>
    <w:p w14:paraId="45D01E85" w14:textId="77777777" w:rsidR="00341942" w:rsidRDefault="00E1164F" w:rsidP="00E1164F">
      <w:pPr>
        <w:spacing w:line="360" w:lineRule="auto"/>
        <w:ind w:firstLineChars="250" w:firstLine="525"/>
        <w:jc w:val="center"/>
        <w:rPr>
          <w:sz w:val="24"/>
        </w:rPr>
      </w:pPr>
      <w:r w:rsidRPr="00E1164F">
        <w:rPr>
          <w:noProof/>
        </w:rPr>
        <w:drawing>
          <wp:inline distT="0" distB="0" distL="0" distR="0" wp14:anchorId="51D9B9D6" wp14:editId="28BB156B">
            <wp:extent cx="3508632" cy="1800000"/>
            <wp:effectExtent l="19050" t="19050" r="15875" b="1016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8632" cy="1800000"/>
                    </a:xfrm>
                    <a:prstGeom prst="rect">
                      <a:avLst/>
                    </a:prstGeom>
                    <a:noFill/>
                    <a:ln>
                      <a:solidFill>
                        <a:schemeClr val="tx1"/>
                      </a:solidFill>
                    </a:ln>
                  </pic:spPr>
                </pic:pic>
              </a:graphicData>
            </a:graphic>
          </wp:inline>
        </w:drawing>
      </w:r>
    </w:p>
    <w:p w14:paraId="5C2FB1E7" w14:textId="77777777" w:rsidR="00341942" w:rsidRDefault="00E1164F" w:rsidP="00E1164F">
      <w:pPr>
        <w:spacing w:line="360" w:lineRule="auto"/>
        <w:ind w:firstLineChars="250" w:firstLine="525"/>
        <w:jc w:val="center"/>
        <w:rPr>
          <w:sz w:val="24"/>
        </w:rPr>
      </w:pPr>
      <w:r w:rsidRPr="00E1164F">
        <w:rPr>
          <w:noProof/>
        </w:rPr>
        <w:drawing>
          <wp:inline distT="0" distB="0" distL="0" distR="0" wp14:anchorId="2C317912" wp14:editId="00FE8128">
            <wp:extent cx="3465710" cy="1800000"/>
            <wp:effectExtent l="19050" t="19050" r="20955" b="1016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5710" cy="1800000"/>
                    </a:xfrm>
                    <a:prstGeom prst="rect">
                      <a:avLst/>
                    </a:prstGeom>
                    <a:noFill/>
                    <a:ln>
                      <a:solidFill>
                        <a:schemeClr val="tx1"/>
                      </a:solidFill>
                    </a:ln>
                  </pic:spPr>
                </pic:pic>
              </a:graphicData>
            </a:graphic>
          </wp:inline>
        </w:drawing>
      </w:r>
    </w:p>
    <w:p w14:paraId="2CC8BFBD" w14:textId="77777777" w:rsidR="00341942" w:rsidRDefault="00E1164F" w:rsidP="00341942">
      <w:pPr>
        <w:pStyle w:val="a3"/>
        <w:spacing w:line="360" w:lineRule="auto"/>
        <w:ind w:left="420" w:firstLineChars="0" w:firstLine="0"/>
        <w:jc w:val="center"/>
        <w:rPr>
          <w:sz w:val="24"/>
        </w:rPr>
      </w:pPr>
      <w:r w:rsidRPr="00E1164F">
        <w:rPr>
          <w:noProof/>
        </w:rPr>
        <w:drawing>
          <wp:inline distT="0" distB="0" distL="0" distR="0" wp14:anchorId="3EAD984C" wp14:editId="24B8815D">
            <wp:extent cx="3510000" cy="1677640"/>
            <wp:effectExtent l="19050" t="19050" r="14605" b="184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0000" cy="1677640"/>
                    </a:xfrm>
                    <a:prstGeom prst="rect">
                      <a:avLst/>
                    </a:prstGeom>
                    <a:noFill/>
                    <a:ln>
                      <a:solidFill>
                        <a:schemeClr val="tx1"/>
                      </a:solidFill>
                    </a:ln>
                  </pic:spPr>
                </pic:pic>
              </a:graphicData>
            </a:graphic>
          </wp:inline>
        </w:drawing>
      </w:r>
    </w:p>
    <w:p w14:paraId="2C7080D1" w14:textId="77777777" w:rsidR="00C979C0" w:rsidRDefault="00752960" w:rsidP="00C979C0">
      <w:pPr>
        <w:pStyle w:val="a3"/>
        <w:numPr>
          <w:ilvl w:val="0"/>
          <w:numId w:val="22"/>
        </w:numPr>
        <w:spacing w:line="400" w:lineRule="exact"/>
        <w:ind w:firstLineChars="0"/>
        <w:jc w:val="left"/>
        <w:rPr>
          <w:rFonts w:ascii="Times New Roman" w:hAnsi="Times New Roman" w:cs="Times New Roman"/>
        </w:rPr>
      </w:pPr>
      <w:r>
        <w:rPr>
          <w:rFonts w:ascii="Times New Roman" w:hAnsi="Times New Roman" w:cs="Times New Roman" w:hint="eastAsia"/>
        </w:rPr>
        <w:t>锂离子</w:t>
      </w:r>
      <w:r w:rsidR="000523E3">
        <w:rPr>
          <w:rFonts w:ascii="Times New Roman" w:hAnsi="Times New Roman" w:cs="Times New Roman" w:hint="eastAsia"/>
        </w:rPr>
        <w:t>电</w:t>
      </w:r>
      <w:r w:rsidR="0000283E" w:rsidRPr="00C979C0">
        <w:rPr>
          <w:rFonts w:ascii="Times New Roman" w:hAnsi="Times New Roman" w:cs="Times New Roman" w:hint="eastAsia"/>
        </w:rPr>
        <w:t>池包</w:t>
      </w:r>
      <w:r w:rsidR="0000283E" w:rsidRPr="00C979C0">
        <w:rPr>
          <w:rFonts w:ascii="Times New Roman" w:hAnsi="Times New Roman" w:cs="Times New Roman"/>
        </w:rPr>
        <w:t>或系统的</w:t>
      </w:r>
      <w:r w:rsidR="0000283E" w:rsidRPr="00C979C0">
        <w:rPr>
          <w:rFonts w:ascii="Times New Roman" w:hAnsi="Times New Roman" w:cs="Times New Roman" w:hint="eastAsia"/>
        </w:rPr>
        <w:t>电子</w:t>
      </w:r>
      <w:r w:rsidR="0000283E" w:rsidRPr="00C979C0">
        <w:rPr>
          <w:rFonts w:ascii="Times New Roman" w:hAnsi="Times New Roman" w:cs="Times New Roman"/>
        </w:rPr>
        <w:t>装置振动</w:t>
      </w:r>
    </w:p>
    <w:p w14:paraId="730A8C84" w14:textId="77777777" w:rsidR="0088411E" w:rsidRPr="00C979C0" w:rsidRDefault="00BA0E9F"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经工作组讨论确定，</w:t>
      </w:r>
      <w:r w:rsidR="00700365" w:rsidRPr="00C979C0">
        <w:rPr>
          <w:rFonts w:ascii="Times New Roman" w:hAnsi="Times New Roman" w:cs="Times New Roman" w:hint="eastAsia"/>
        </w:rPr>
        <w:t>将试验</w:t>
      </w:r>
      <w:r w:rsidR="00700365" w:rsidRPr="00C979C0">
        <w:rPr>
          <w:rFonts w:ascii="Times New Roman" w:hAnsi="Times New Roman" w:cs="Times New Roman"/>
        </w:rPr>
        <w:t>对象明确为</w:t>
      </w:r>
      <w:r w:rsidR="00700365" w:rsidRPr="00C979C0">
        <w:rPr>
          <w:rFonts w:ascii="Times New Roman" w:hAnsi="Times New Roman" w:cs="Times New Roman" w:hint="eastAsia"/>
        </w:rPr>
        <w:t>“</w:t>
      </w:r>
      <w:r w:rsidR="00700365" w:rsidRPr="00C979C0">
        <w:rPr>
          <w:rFonts w:ascii="Times New Roman" w:hAnsi="Times New Roman" w:cs="Times New Roman"/>
        </w:rPr>
        <w:t>独立安装在</w:t>
      </w:r>
      <w:r w:rsidR="00700365" w:rsidRPr="00C979C0">
        <w:rPr>
          <w:rFonts w:ascii="Times New Roman" w:hAnsi="Times New Roman" w:cs="Times New Roman" w:hint="eastAsia"/>
        </w:rPr>
        <w:t>整车</w:t>
      </w:r>
      <w:r w:rsidR="00700365" w:rsidRPr="00C979C0">
        <w:rPr>
          <w:rFonts w:ascii="Times New Roman" w:hAnsi="Times New Roman" w:cs="Times New Roman"/>
        </w:rPr>
        <w:t>上的</w:t>
      </w:r>
      <w:r w:rsidR="00700365" w:rsidRPr="00C979C0">
        <w:rPr>
          <w:rFonts w:ascii="Times New Roman" w:hAnsi="Times New Roman" w:cs="Times New Roman" w:hint="eastAsia"/>
        </w:rPr>
        <w:t>电子</w:t>
      </w:r>
      <w:r w:rsidR="00700365" w:rsidRPr="00C979C0">
        <w:rPr>
          <w:rFonts w:ascii="Times New Roman" w:hAnsi="Times New Roman" w:cs="Times New Roman"/>
        </w:rPr>
        <w:t>电气装置，</w:t>
      </w:r>
      <w:r w:rsidR="00700365" w:rsidRPr="00C979C0">
        <w:rPr>
          <w:rFonts w:ascii="Times New Roman" w:hAnsi="Times New Roman" w:cs="Times New Roman" w:hint="eastAsia"/>
        </w:rPr>
        <w:t>属于</w:t>
      </w:r>
      <w:r w:rsidR="00700365" w:rsidRPr="00C979C0">
        <w:rPr>
          <w:rFonts w:ascii="Times New Roman" w:hAnsi="Times New Roman" w:cs="Times New Roman"/>
        </w:rPr>
        <w:t>锂离子电池系统的一部分</w:t>
      </w:r>
      <w:r w:rsidR="00700365" w:rsidRPr="00C979C0">
        <w:rPr>
          <w:rFonts w:ascii="Times New Roman" w:hAnsi="Times New Roman" w:cs="Times New Roman" w:hint="eastAsia"/>
        </w:rPr>
        <w:t>”。</w:t>
      </w:r>
      <w:r w:rsidR="00700365" w:rsidRPr="00C979C0">
        <w:rPr>
          <w:rFonts w:ascii="Times New Roman" w:hAnsi="Times New Roman" w:cs="Times New Roman"/>
        </w:rPr>
        <w:t>含电子装置</w:t>
      </w:r>
      <w:r>
        <w:rPr>
          <w:rFonts w:ascii="Times New Roman" w:hAnsi="Times New Roman" w:cs="Times New Roman" w:hint="eastAsia"/>
        </w:rPr>
        <w:t>的电池包或系统完成整包</w:t>
      </w:r>
      <w:r w:rsidR="00700365" w:rsidRPr="00C979C0">
        <w:rPr>
          <w:rFonts w:ascii="Times New Roman" w:hAnsi="Times New Roman" w:cs="Times New Roman" w:hint="eastAsia"/>
        </w:rPr>
        <w:t>振动</w:t>
      </w:r>
      <w:r w:rsidR="00700365" w:rsidRPr="00C979C0">
        <w:rPr>
          <w:rFonts w:ascii="Times New Roman" w:hAnsi="Times New Roman" w:cs="Times New Roman"/>
        </w:rPr>
        <w:t>试验后，</w:t>
      </w:r>
      <w:r>
        <w:rPr>
          <w:rFonts w:ascii="Times New Roman" w:hAnsi="Times New Roman" w:cs="Times New Roman" w:hint="eastAsia"/>
        </w:rPr>
        <w:t>无需再</w:t>
      </w:r>
      <w:r w:rsidR="00700365" w:rsidRPr="00C979C0">
        <w:rPr>
          <w:rFonts w:ascii="Times New Roman" w:hAnsi="Times New Roman" w:cs="Times New Roman"/>
        </w:rPr>
        <w:t>单独做</w:t>
      </w:r>
      <w:r w:rsidRPr="00C979C0">
        <w:rPr>
          <w:rFonts w:ascii="Times New Roman" w:hAnsi="Times New Roman" w:cs="Times New Roman" w:hint="eastAsia"/>
        </w:rPr>
        <w:t>电子</w:t>
      </w:r>
      <w:r w:rsidRPr="00C979C0">
        <w:rPr>
          <w:rFonts w:ascii="Times New Roman" w:hAnsi="Times New Roman" w:cs="Times New Roman"/>
        </w:rPr>
        <w:t>装置振动</w:t>
      </w:r>
      <w:r w:rsidR="00700365" w:rsidRPr="00C979C0">
        <w:rPr>
          <w:rFonts w:ascii="Times New Roman" w:hAnsi="Times New Roman" w:cs="Times New Roman"/>
        </w:rPr>
        <w:t>试验。</w:t>
      </w:r>
    </w:p>
    <w:p w14:paraId="76BDA5CD" w14:textId="77777777" w:rsidR="00CD2F7A" w:rsidRDefault="00752960" w:rsidP="00C979C0">
      <w:pPr>
        <w:pStyle w:val="a3"/>
        <w:numPr>
          <w:ilvl w:val="0"/>
          <w:numId w:val="22"/>
        </w:numPr>
        <w:spacing w:line="400" w:lineRule="exact"/>
        <w:ind w:firstLineChars="0"/>
        <w:jc w:val="left"/>
        <w:rPr>
          <w:rFonts w:ascii="Times New Roman" w:hAnsi="Times New Roman" w:cs="Times New Roman"/>
        </w:rPr>
      </w:pPr>
      <w:r>
        <w:rPr>
          <w:rFonts w:ascii="Times New Roman" w:hAnsi="Times New Roman" w:cs="Times New Roman" w:hint="eastAsia"/>
        </w:rPr>
        <w:lastRenderedPageBreak/>
        <w:t>锂离子</w:t>
      </w:r>
      <w:r w:rsidR="00CD2F7A">
        <w:rPr>
          <w:rFonts w:ascii="Times New Roman" w:hAnsi="Times New Roman" w:cs="Times New Roman" w:hint="eastAsia"/>
        </w:rPr>
        <w:t>电池包</w:t>
      </w:r>
      <w:r w:rsidR="00CD2F7A">
        <w:rPr>
          <w:rFonts w:ascii="Times New Roman" w:hAnsi="Times New Roman" w:cs="Times New Roman"/>
        </w:rPr>
        <w:t>或</w:t>
      </w:r>
      <w:r w:rsidR="00CD2F7A">
        <w:rPr>
          <w:rFonts w:ascii="Times New Roman" w:hAnsi="Times New Roman" w:cs="Times New Roman" w:hint="eastAsia"/>
        </w:rPr>
        <w:t>系统</w:t>
      </w:r>
      <w:r w:rsidR="00CD2F7A">
        <w:rPr>
          <w:rFonts w:ascii="Times New Roman" w:hAnsi="Times New Roman" w:cs="Times New Roman"/>
        </w:rPr>
        <w:t>机械冲击</w:t>
      </w:r>
    </w:p>
    <w:p w14:paraId="648EA16E" w14:textId="3D520B4B" w:rsidR="009E65FA" w:rsidRPr="009E65FA" w:rsidRDefault="00D24A11"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考虑</w:t>
      </w:r>
      <w:r w:rsidRPr="00C81AD0">
        <w:rPr>
          <w:rFonts w:ascii="Times New Roman" w:hAnsi="Times New Roman" w:cs="Times New Roman" w:hint="eastAsia"/>
        </w:rPr>
        <w:t>机械</w:t>
      </w:r>
      <w:r>
        <w:rPr>
          <w:rFonts w:ascii="Times New Roman" w:hAnsi="Times New Roman" w:cs="Times New Roman"/>
        </w:rPr>
        <w:t>冲击</w:t>
      </w:r>
      <w:r>
        <w:rPr>
          <w:rFonts w:ascii="Times New Roman" w:hAnsi="Times New Roman" w:cs="Times New Roman" w:hint="eastAsia"/>
        </w:rPr>
        <w:t>为</w:t>
      </w:r>
      <w:r>
        <w:rPr>
          <w:rFonts w:ascii="Times New Roman" w:hAnsi="Times New Roman" w:cs="Times New Roman"/>
        </w:rPr>
        <w:t>短时高能量的脉冲信号，会激发</w:t>
      </w:r>
      <w:r w:rsidRPr="00C81AD0">
        <w:rPr>
          <w:rFonts w:ascii="Times New Roman" w:hAnsi="Times New Roman" w:cs="Times New Roman" w:hint="eastAsia"/>
        </w:rPr>
        <w:t>电池包</w:t>
      </w:r>
      <w:r w:rsidRPr="00C81AD0">
        <w:rPr>
          <w:rFonts w:ascii="Times New Roman" w:hAnsi="Times New Roman" w:cs="Times New Roman"/>
        </w:rPr>
        <w:t>或系统的</w:t>
      </w:r>
      <w:r w:rsidRPr="00C81AD0">
        <w:rPr>
          <w:rFonts w:ascii="Times New Roman" w:hAnsi="Times New Roman" w:cs="Times New Roman" w:hint="eastAsia"/>
        </w:rPr>
        <w:t>瞬时</w:t>
      </w:r>
      <w:r w:rsidRPr="00C81AD0">
        <w:rPr>
          <w:rFonts w:ascii="Times New Roman" w:hAnsi="Times New Roman" w:cs="Times New Roman"/>
        </w:rPr>
        <w:t>动态响应。</w:t>
      </w:r>
      <w:r w:rsidRPr="00C81AD0">
        <w:rPr>
          <w:rFonts w:ascii="Times New Roman" w:hAnsi="Times New Roman" w:cs="Times New Roman" w:hint="eastAsia"/>
        </w:rPr>
        <w:t>当激励</w:t>
      </w:r>
      <w:r w:rsidRPr="00C81AD0">
        <w:rPr>
          <w:rFonts w:ascii="Times New Roman" w:hAnsi="Times New Roman" w:cs="Times New Roman"/>
        </w:rPr>
        <w:t>脉冲终了时</w:t>
      </w:r>
      <w:r w:rsidRPr="00C81AD0">
        <w:rPr>
          <w:rFonts w:ascii="Times New Roman" w:hAnsi="Times New Roman" w:cs="Times New Roman" w:hint="eastAsia"/>
        </w:rPr>
        <w:t>，</w:t>
      </w:r>
      <w:r w:rsidRPr="00C81AD0">
        <w:rPr>
          <w:rFonts w:ascii="Times New Roman" w:hAnsi="Times New Roman" w:cs="Times New Roman"/>
        </w:rPr>
        <w:t>结构可能仍处于运动状态，如果立即进行下一次冲击</w:t>
      </w:r>
      <w:r w:rsidRPr="00C81AD0">
        <w:rPr>
          <w:rFonts w:ascii="Times New Roman" w:hAnsi="Times New Roman" w:cs="Times New Roman" w:hint="eastAsia"/>
        </w:rPr>
        <w:t>将带来</w:t>
      </w:r>
      <w:r>
        <w:rPr>
          <w:rFonts w:ascii="Times New Roman" w:hAnsi="Times New Roman" w:cs="Times New Roman"/>
        </w:rPr>
        <w:t>过试验风险</w:t>
      </w:r>
      <w:r w:rsidRPr="00C81AD0">
        <w:rPr>
          <w:rFonts w:ascii="Times New Roman" w:hAnsi="Times New Roman" w:cs="Times New Roman" w:hint="eastAsia"/>
        </w:rPr>
        <w:t>。</w:t>
      </w:r>
      <w:r w:rsidR="00BA0E9F">
        <w:rPr>
          <w:rFonts w:ascii="Times New Roman" w:hAnsi="Times New Roman" w:cs="Times New Roman" w:hint="eastAsia"/>
        </w:rPr>
        <w:t>经工作组讨论确定</w:t>
      </w:r>
      <w:r>
        <w:rPr>
          <w:rFonts w:ascii="Times New Roman" w:hAnsi="Times New Roman" w:cs="Times New Roman"/>
        </w:rPr>
        <w:t>，</w:t>
      </w:r>
      <w:r>
        <w:rPr>
          <w:rFonts w:ascii="Times New Roman" w:hAnsi="Times New Roman" w:cs="Times New Roman" w:hint="eastAsia"/>
        </w:rPr>
        <w:t>参考</w:t>
      </w:r>
      <w:r>
        <w:rPr>
          <w:rFonts w:ascii="Times New Roman" w:hAnsi="Times New Roman" w:cs="Times New Roman" w:hint="eastAsia"/>
        </w:rPr>
        <w:t>GJB 150.18A-2009</w:t>
      </w:r>
      <w:r>
        <w:rPr>
          <w:rFonts w:ascii="Times New Roman" w:hAnsi="Times New Roman" w:cs="Times New Roman" w:hint="eastAsia"/>
        </w:rPr>
        <w:t>，</w:t>
      </w:r>
      <w:r>
        <w:rPr>
          <w:rFonts w:ascii="Times New Roman" w:hAnsi="Times New Roman" w:cs="Times New Roman"/>
        </w:rPr>
        <w:t>新增冲击间隔时间要求：</w:t>
      </w:r>
      <w:r w:rsidRPr="004B722A">
        <w:rPr>
          <w:rFonts w:ascii="Times New Roman" w:hAnsi="Times New Roman" w:cs="Times New Roman" w:hint="eastAsia"/>
        </w:rPr>
        <w:t>相邻两次冲击的间隔时间以两次冲击在试验样品上造成的响应不发生相互影响为准，一般不应小于</w:t>
      </w:r>
      <w:r w:rsidRPr="004B722A">
        <w:rPr>
          <w:rFonts w:ascii="Times New Roman" w:hAnsi="Times New Roman" w:cs="Times New Roman"/>
        </w:rPr>
        <w:t>5</w:t>
      </w:r>
      <w:r w:rsidRPr="004B722A">
        <w:rPr>
          <w:rFonts w:ascii="Times New Roman" w:hAnsi="Times New Roman" w:cs="Times New Roman" w:hint="eastAsia"/>
        </w:rPr>
        <w:t>倍冲击脉冲持续时间</w:t>
      </w:r>
      <w:r>
        <w:rPr>
          <w:rFonts w:ascii="Times New Roman" w:hAnsi="Times New Roman" w:cs="Times New Roman" w:hint="eastAsia"/>
        </w:rPr>
        <w:t>。</w:t>
      </w:r>
    </w:p>
    <w:p w14:paraId="4ED3F1D2" w14:textId="4AB73492" w:rsidR="00CD2F7A" w:rsidRDefault="00752960" w:rsidP="00C979C0">
      <w:pPr>
        <w:pStyle w:val="a3"/>
        <w:numPr>
          <w:ilvl w:val="0"/>
          <w:numId w:val="22"/>
        </w:numPr>
        <w:spacing w:line="400" w:lineRule="exact"/>
        <w:ind w:firstLineChars="0"/>
        <w:jc w:val="left"/>
        <w:rPr>
          <w:rFonts w:ascii="Times New Roman" w:hAnsi="Times New Roman" w:cs="Times New Roman"/>
        </w:rPr>
      </w:pPr>
      <w:r>
        <w:rPr>
          <w:rFonts w:ascii="Times New Roman" w:hAnsi="Times New Roman" w:cs="Times New Roman" w:hint="eastAsia"/>
        </w:rPr>
        <w:t>锂离子</w:t>
      </w:r>
      <w:r w:rsidR="00CD2F7A">
        <w:rPr>
          <w:rFonts w:ascii="Times New Roman" w:hAnsi="Times New Roman" w:cs="Times New Roman" w:hint="eastAsia"/>
        </w:rPr>
        <w:t>电池包</w:t>
      </w:r>
      <w:r w:rsidR="00CD2F7A">
        <w:rPr>
          <w:rFonts w:ascii="Times New Roman" w:hAnsi="Times New Roman" w:cs="Times New Roman"/>
        </w:rPr>
        <w:t>或系统挤压</w:t>
      </w:r>
    </w:p>
    <w:p w14:paraId="33F0DE9B" w14:textId="0FB48AA9" w:rsidR="00D24A11" w:rsidRDefault="00045CAD"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经工作组讨论确定，</w:t>
      </w:r>
      <w:r w:rsidR="00D24A11" w:rsidRPr="005726B6">
        <w:rPr>
          <w:rFonts w:ascii="Times New Roman" w:hAnsi="Times New Roman" w:cs="Times New Roman" w:hint="eastAsia"/>
        </w:rPr>
        <w:t>参考</w:t>
      </w:r>
      <w:r w:rsidR="00D24A11" w:rsidRPr="005726B6">
        <w:rPr>
          <w:rFonts w:ascii="Times New Roman" w:hAnsi="Times New Roman" w:cs="Times New Roman" w:hint="eastAsia"/>
        </w:rPr>
        <w:t>GB/T 31467.3-2015</w:t>
      </w:r>
      <w:r w:rsidR="00D24A11" w:rsidRPr="005726B6">
        <w:rPr>
          <w:rFonts w:ascii="Times New Roman" w:hAnsi="Times New Roman" w:cs="Times New Roman" w:hint="eastAsia"/>
        </w:rPr>
        <w:t>第</w:t>
      </w:r>
      <w:r w:rsidR="00D24A11" w:rsidRPr="005726B6">
        <w:rPr>
          <w:rFonts w:ascii="Times New Roman" w:hAnsi="Times New Roman" w:cs="Times New Roman" w:hint="eastAsia"/>
        </w:rPr>
        <w:t>1</w:t>
      </w:r>
      <w:r w:rsidR="00D24A11" w:rsidRPr="005726B6">
        <w:rPr>
          <w:rFonts w:ascii="Times New Roman" w:hAnsi="Times New Roman" w:cs="Times New Roman" w:hint="eastAsia"/>
        </w:rPr>
        <w:t>号修改单，挤压截止力</w:t>
      </w:r>
      <w:r w:rsidR="00D24A11">
        <w:rPr>
          <w:rFonts w:ascii="Times New Roman" w:hAnsi="Times New Roman" w:cs="Times New Roman" w:hint="eastAsia"/>
        </w:rPr>
        <w:t>修改为</w:t>
      </w:r>
      <w:r w:rsidR="00D24A11" w:rsidRPr="005726B6">
        <w:rPr>
          <w:rFonts w:ascii="Times New Roman" w:hAnsi="Times New Roman" w:cs="Times New Roman" w:hint="eastAsia"/>
        </w:rPr>
        <w:t>100kN</w:t>
      </w:r>
      <w:r w:rsidR="00D24A11">
        <w:rPr>
          <w:rFonts w:ascii="Times New Roman" w:hAnsi="Times New Roman" w:cs="Times New Roman" w:hint="eastAsia"/>
        </w:rPr>
        <w:t>。</w:t>
      </w:r>
      <w:r w:rsidR="00D24A11" w:rsidRPr="005726B6">
        <w:rPr>
          <w:rFonts w:ascii="Times New Roman" w:hAnsi="Times New Roman" w:cs="Times New Roman" w:hint="eastAsia"/>
        </w:rPr>
        <w:t>考虑操作安全和实际应</w:t>
      </w:r>
      <w:r w:rsidR="008357EE">
        <w:rPr>
          <w:rFonts w:ascii="Times New Roman" w:hAnsi="Times New Roman" w:cs="Times New Roman" w:hint="eastAsia"/>
        </w:rPr>
        <w:t>用可能性，明确了两个方向的挤压测试可分开在两个测试对象上执行</w:t>
      </w:r>
      <w:r w:rsidR="007E3864">
        <w:rPr>
          <w:rFonts w:ascii="Times New Roman" w:hAnsi="Times New Roman" w:cs="Times New Roman" w:hint="eastAsia"/>
        </w:rPr>
        <w:t>。</w:t>
      </w:r>
    </w:p>
    <w:p w14:paraId="3A98A791" w14:textId="3309DF80" w:rsidR="00CD2F7A" w:rsidRDefault="00752960" w:rsidP="00C979C0">
      <w:pPr>
        <w:pStyle w:val="a3"/>
        <w:numPr>
          <w:ilvl w:val="0"/>
          <w:numId w:val="22"/>
        </w:numPr>
        <w:spacing w:line="400" w:lineRule="exact"/>
        <w:ind w:firstLineChars="0"/>
        <w:jc w:val="left"/>
        <w:rPr>
          <w:rFonts w:ascii="Times New Roman" w:hAnsi="Times New Roman" w:cs="Times New Roman"/>
        </w:rPr>
      </w:pPr>
      <w:r>
        <w:rPr>
          <w:rFonts w:ascii="Times New Roman" w:hAnsi="Times New Roman" w:cs="Times New Roman" w:hint="eastAsia"/>
        </w:rPr>
        <w:t>锂离子</w:t>
      </w:r>
      <w:r w:rsidR="00CD2F7A">
        <w:rPr>
          <w:rFonts w:ascii="Times New Roman" w:hAnsi="Times New Roman" w:cs="Times New Roman" w:hint="eastAsia"/>
        </w:rPr>
        <w:t>电池包</w:t>
      </w:r>
      <w:r w:rsidR="00CD2F7A">
        <w:rPr>
          <w:rFonts w:ascii="Times New Roman" w:hAnsi="Times New Roman" w:cs="Times New Roman"/>
        </w:rPr>
        <w:t>或系统</w:t>
      </w:r>
      <w:r w:rsidR="006B7AC6">
        <w:rPr>
          <w:rFonts w:ascii="Times New Roman" w:hAnsi="Times New Roman" w:cs="Times New Roman"/>
        </w:rPr>
        <w:t>浸水</w:t>
      </w:r>
      <w:r w:rsidR="00CD2F7A">
        <w:rPr>
          <w:rFonts w:ascii="Times New Roman" w:hAnsi="Times New Roman" w:cs="Times New Roman"/>
        </w:rPr>
        <w:t>安全</w:t>
      </w:r>
    </w:p>
    <w:p w14:paraId="0D61358E" w14:textId="0A859442" w:rsidR="006A6068" w:rsidRDefault="006A6068"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考虑</w:t>
      </w:r>
      <w:r w:rsidRPr="006A6068">
        <w:rPr>
          <w:rFonts w:ascii="Times New Roman" w:hAnsi="Times New Roman" w:cs="Times New Roman" w:hint="eastAsia"/>
        </w:rPr>
        <w:t>电池包的密封性</w:t>
      </w:r>
      <w:r w:rsidRPr="006A6068">
        <w:rPr>
          <w:rFonts w:ascii="Times New Roman" w:hAnsi="Times New Roman" w:cs="Times New Roman"/>
        </w:rPr>
        <w:t>对</w:t>
      </w:r>
      <w:r w:rsidRPr="006A6068">
        <w:rPr>
          <w:rFonts w:ascii="Times New Roman" w:hAnsi="Times New Roman" w:cs="Times New Roman" w:hint="eastAsia"/>
        </w:rPr>
        <w:t>防水</w:t>
      </w:r>
      <w:r w:rsidRPr="006A6068">
        <w:rPr>
          <w:rFonts w:ascii="Times New Roman" w:hAnsi="Times New Roman" w:cs="Times New Roman"/>
        </w:rPr>
        <w:t>安全有重要影响</w:t>
      </w:r>
      <w:r w:rsidRPr="006A6068">
        <w:rPr>
          <w:rFonts w:ascii="Times New Roman" w:hAnsi="Times New Roman" w:cs="Times New Roman" w:hint="eastAsia"/>
        </w:rPr>
        <w:t>。振动试验后，可能引起螺栓的松动、密封材料的永久变形等问题，这些问题会直接导致电池包的密封性降低。</w:t>
      </w:r>
      <w:r w:rsidR="00CB432C">
        <w:rPr>
          <w:rFonts w:ascii="Times New Roman" w:hAnsi="Times New Roman" w:cs="Times New Roman" w:hint="eastAsia"/>
        </w:rPr>
        <w:t>原则上</w:t>
      </w:r>
      <w:r w:rsidR="004531A5">
        <w:rPr>
          <w:rFonts w:ascii="Times New Roman" w:hAnsi="Times New Roman" w:cs="Times New Roman"/>
        </w:rPr>
        <w:t>，</w:t>
      </w:r>
      <w:r w:rsidR="00CB432C">
        <w:rPr>
          <w:rFonts w:ascii="Times New Roman" w:hAnsi="Times New Roman" w:cs="Times New Roman" w:hint="eastAsia"/>
        </w:rPr>
        <w:t>电池包或系统均需要通过“海水浸泡”试验才可上市销售，但实际上市场</w:t>
      </w:r>
      <w:r w:rsidR="004531A5" w:rsidRPr="005726B6">
        <w:rPr>
          <w:rFonts w:ascii="Times New Roman" w:hAnsi="Times New Roman" w:cs="Times New Roman" w:hint="eastAsia"/>
        </w:rPr>
        <w:t>屡次发生进水导致的安全事件</w:t>
      </w:r>
      <w:r w:rsidR="004531A5">
        <w:rPr>
          <w:rFonts w:ascii="Times New Roman" w:hAnsi="Times New Roman" w:cs="Times New Roman" w:hint="eastAsia"/>
        </w:rPr>
        <w:t>，</w:t>
      </w:r>
      <w:r w:rsidRPr="006A6068">
        <w:rPr>
          <w:rFonts w:ascii="Times New Roman" w:hAnsi="Times New Roman" w:cs="Times New Roman" w:hint="eastAsia"/>
        </w:rPr>
        <w:t>有必要在振动试验</w:t>
      </w:r>
      <w:r>
        <w:rPr>
          <w:rFonts w:ascii="Times New Roman" w:hAnsi="Times New Roman" w:cs="Times New Roman" w:hint="eastAsia"/>
        </w:rPr>
        <w:t>通</w:t>
      </w:r>
      <w:r w:rsidRPr="006A6068">
        <w:rPr>
          <w:rFonts w:ascii="Times New Roman" w:hAnsi="Times New Roman" w:cs="Times New Roman" w:hint="eastAsia"/>
        </w:rPr>
        <w:t>过后，进行</w:t>
      </w:r>
      <w:r w:rsidR="006B7AC6">
        <w:rPr>
          <w:rFonts w:ascii="Times New Roman" w:hAnsi="Times New Roman" w:cs="Times New Roman"/>
        </w:rPr>
        <w:t>浸水</w:t>
      </w:r>
      <w:r w:rsidRPr="006A6068">
        <w:rPr>
          <w:rFonts w:ascii="Times New Roman" w:hAnsi="Times New Roman" w:cs="Times New Roman"/>
        </w:rPr>
        <w:t>安全试验</w:t>
      </w:r>
      <w:r w:rsidRPr="006A6068">
        <w:rPr>
          <w:rFonts w:ascii="Times New Roman" w:hAnsi="Times New Roman" w:cs="Times New Roman" w:hint="eastAsia"/>
        </w:rPr>
        <w:t>。</w:t>
      </w:r>
    </w:p>
    <w:p w14:paraId="65502DD3" w14:textId="42CFA4F1" w:rsidR="00447634" w:rsidRDefault="00FB74FB" w:rsidP="00104F19">
      <w:pPr>
        <w:spacing w:line="400" w:lineRule="exact"/>
        <w:ind w:left="777" w:firstLineChars="200" w:firstLine="420"/>
        <w:jc w:val="left"/>
        <w:rPr>
          <w:rFonts w:ascii="Times New Roman" w:hAnsi="Times New Roman" w:cs="Times New Roman"/>
        </w:rPr>
      </w:pPr>
      <w:r w:rsidRPr="00FB74FB">
        <w:rPr>
          <w:rFonts w:ascii="Times New Roman" w:hAnsi="Times New Roman" w:cs="Times New Roman"/>
          <w:noProof/>
        </w:rPr>
        <w:drawing>
          <wp:anchor distT="0" distB="0" distL="114300" distR="114300" simplePos="0" relativeHeight="251671552" behindDoc="0" locked="0" layoutInCell="1" allowOverlap="1" wp14:anchorId="62D3C0CD" wp14:editId="6EE7C3BD">
            <wp:simplePos x="0" y="0"/>
            <wp:positionH relativeFrom="margin">
              <wp:align>center</wp:align>
            </wp:positionH>
            <wp:positionV relativeFrom="paragraph">
              <wp:posOffset>827102</wp:posOffset>
            </wp:positionV>
            <wp:extent cx="2911235" cy="1440000"/>
            <wp:effectExtent l="0" t="0" r="3810" b="8255"/>
            <wp:wrapTopAndBottom/>
            <wp:docPr id="4" name="图片 4" descr="D:\05 EV电池及系统GB编制\11 汇报资料\20171226_CDV-VF\浸水安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5 EV电池及系统GB编制\11 汇报资料\20171226_CDV-VF\浸水安全.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1235"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068">
        <w:rPr>
          <w:rFonts w:ascii="Times New Roman" w:hAnsi="Times New Roman" w:cs="Times New Roman" w:hint="eastAsia"/>
        </w:rPr>
        <w:t>试验</w:t>
      </w:r>
      <w:r w:rsidR="006A6068">
        <w:rPr>
          <w:rFonts w:ascii="Times New Roman" w:hAnsi="Times New Roman" w:cs="Times New Roman"/>
        </w:rPr>
        <w:t>方法</w:t>
      </w:r>
      <w:r w:rsidR="006A6068">
        <w:rPr>
          <w:rFonts w:ascii="Times New Roman" w:hAnsi="Times New Roman" w:cs="Times New Roman" w:hint="eastAsia"/>
        </w:rPr>
        <w:t>主要参考</w:t>
      </w:r>
      <w:r w:rsidR="006A6068">
        <w:rPr>
          <w:rFonts w:ascii="Times New Roman" w:hAnsi="Times New Roman" w:cs="Times New Roman" w:hint="eastAsia"/>
        </w:rPr>
        <w:t xml:space="preserve">ISO </w:t>
      </w:r>
      <w:r w:rsidR="00684F8E">
        <w:rPr>
          <w:rFonts w:ascii="Times New Roman" w:hAnsi="Times New Roman" w:cs="Times New Roman"/>
        </w:rPr>
        <w:t xml:space="preserve">WD </w:t>
      </w:r>
      <w:r w:rsidR="006A6068">
        <w:rPr>
          <w:rFonts w:ascii="Times New Roman" w:hAnsi="Times New Roman" w:cs="Times New Roman" w:hint="eastAsia"/>
        </w:rPr>
        <w:t>6469-1</w:t>
      </w:r>
      <w:r w:rsidR="00684F8E">
        <w:rPr>
          <w:rFonts w:ascii="Times New Roman" w:hAnsi="Times New Roman" w:cs="Times New Roman"/>
        </w:rPr>
        <w:t xml:space="preserve"> </w:t>
      </w:r>
      <w:r w:rsidR="00224729">
        <w:rPr>
          <w:rFonts w:ascii="Times New Roman" w:hAnsi="Times New Roman" w:cs="Times New Roman" w:hint="eastAsia"/>
        </w:rPr>
        <w:t>6</w:t>
      </w:r>
      <w:r w:rsidR="00684F8E">
        <w:rPr>
          <w:rFonts w:ascii="Times New Roman" w:hAnsi="Times New Roman" w:cs="Times New Roman"/>
        </w:rPr>
        <w:t>th</w:t>
      </w:r>
      <w:r w:rsidR="006A6068">
        <w:rPr>
          <w:rFonts w:ascii="Times New Roman" w:hAnsi="Times New Roman" w:cs="Times New Roman" w:hint="eastAsia"/>
        </w:rPr>
        <w:t>，</w:t>
      </w:r>
      <w:r w:rsidR="007E3864" w:rsidRPr="007E3864">
        <w:rPr>
          <w:rFonts w:ascii="Times New Roman" w:hAnsi="Times New Roman" w:cs="Times New Roman" w:hint="eastAsia"/>
        </w:rPr>
        <w:t>依据“进水后</w:t>
      </w:r>
      <w:r w:rsidR="00447634">
        <w:rPr>
          <w:rFonts w:ascii="Times New Roman" w:hAnsi="Times New Roman" w:cs="Times New Roman" w:hint="eastAsia"/>
        </w:rPr>
        <w:t>，要求</w:t>
      </w:r>
      <w:r w:rsidR="00684F8E">
        <w:rPr>
          <w:rFonts w:ascii="Times New Roman" w:hAnsi="Times New Roman" w:cs="Times New Roman" w:hint="eastAsia"/>
        </w:rPr>
        <w:t>不起火</w:t>
      </w:r>
      <w:r w:rsidR="00684F8E">
        <w:rPr>
          <w:rFonts w:ascii="Times New Roman" w:hAnsi="Times New Roman" w:cs="Times New Roman"/>
        </w:rPr>
        <w:t>不爆炸</w:t>
      </w:r>
      <w:r w:rsidR="007E3864" w:rsidRPr="007E3864">
        <w:rPr>
          <w:rFonts w:ascii="Times New Roman" w:hAnsi="Times New Roman" w:cs="Times New Roman" w:hint="eastAsia"/>
        </w:rPr>
        <w:t>”及“</w:t>
      </w:r>
      <w:r w:rsidR="00447634">
        <w:rPr>
          <w:rFonts w:ascii="Times New Roman" w:hAnsi="Times New Roman" w:cs="Times New Roman" w:hint="eastAsia"/>
        </w:rPr>
        <w:t>确保</w:t>
      </w:r>
      <w:r w:rsidR="007E3864" w:rsidRPr="007E3864">
        <w:rPr>
          <w:rFonts w:ascii="Times New Roman" w:hAnsi="Times New Roman" w:cs="Times New Roman" w:hint="eastAsia"/>
        </w:rPr>
        <w:t>不进水”两种技术思路</w:t>
      </w:r>
      <w:r w:rsidR="007E3864" w:rsidRPr="005726B6">
        <w:rPr>
          <w:rFonts w:ascii="Times New Roman" w:hAnsi="Times New Roman" w:cs="Times New Roman" w:hint="eastAsia"/>
        </w:rPr>
        <w:t>，可以从对应的</w:t>
      </w:r>
      <w:r w:rsidR="00684F8E">
        <w:rPr>
          <w:rFonts w:ascii="Times New Roman" w:hAnsi="Times New Roman" w:cs="Times New Roman" w:hint="eastAsia"/>
        </w:rPr>
        <w:t>泡盐水</w:t>
      </w:r>
      <w:r w:rsidR="00684F8E">
        <w:rPr>
          <w:rFonts w:ascii="Times New Roman" w:hAnsi="Times New Roman" w:cs="Times New Roman" w:hint="eastAsia"/>
        </w:rPr>
        <w:t>2h</w:t>
      </w:r>
      <w:r w:rsidR="007E3864" w:rsidRPr="005726B6">
        <w:rPr>
          <w:rFonts w:ascii="Times New Roman" w:hAnsi="Times New Roman" w:cs="Times New Roman" w:hint="eastAsia"/>
        </w:rPr>
        <w:t>及</w:t>
      </w:r>
      <w:r w:rsidR="007E3864" w:rsidRPr="005726B6">
        <w:rPr>
          <w:rFonts w:ascii="Times New Roman" w:hAnsi="Times New Roman" w:cs="Times New Roman" w:hint="eastAsia"/>
        </w:rPr>
        <w:t>IPX7</w:t>
      </w:r>
      <w:r w:rsidR="007E3864" w:rsidRPr="005726B6">
        <w:rPr>
          <w:rFonts w:ascii="Times New Roman" w:hAnsi="Times New Roman" w:cs="Times New Roman" w:hint="eastAsia"/>
        </w:rPr>
        <w:t>两种试验方式中选择一种</w:t>
      </w:r>
      <w:r w:rsidR="00684F8E">
        <w:rPr>
          <w:rFonts w:ascii="Times New Roman" w:hAnsi="Times New Roman" w:cs="Times New Roman" w:hint="eastAsia"/>
        </w:rPr>
        <w:t>，试验框架如</w:t>
      </w:r>
      <w:r w:rsidR="00447634">
        <w:rPr>
          <w:rFonts w:ascii="Times New Roman" w:hAnsi="Times New Roman" w:cs="Times New Roman" w:hint="eastAsia"/>
        </w:rPr>
        <w:t>下图</w:t>
      </w:r>
      <w:r w:rsidR="007E3864" w:rsidRPr="005726B6">
        <w:rPr>
          <w:rFonts w:ascii="Times New Roman" w:hAnsi="Times New Roman" w:cs="Times New Roman" w:hint="eastAsia"/>
        </w:rPr>
        <w:t>。</w:t>
      </w:r>
    </w:p>
    <w:p w14:paraId="4FFADC0E" w14:textId="21B2DCB5" w:rsidR="00104F19" w:rsidRDefault="00447634" w:rsidP="00FB74FB">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进一步</w:t>
      </w:r>
      <w:r w:rsidR="007E3864" w:rsidRPr="005726B6">
        <w:rPr>
          <w:rFonts w:ascii="Times New Roman" w:hAnsi="Times New Roman" w:cs="Times New Roman" w:hint="eastAsia"/>
        </w:rPr>
        <w:t>，</w:t>
      </w:r>
      <w:r>
        <w:rPr>
          <w:rFonts w:ascii="Times New Roman" w:hAnsi="Times New Roman" w:cs="Times New Roman" w:hint="eastAsia"/>
        </w:rPr>
        <w:t>为了保护第一救援人员的安全，经工作组讨论确定</w:t>
      </w:r>
      <w:r w:rsidR="007E3864" w:rsidRPr="005726B6">
        <w:rPr>
          <w:rFonts w:ascii="Times New Roman" w:hAnsi="Times New Roman" w:cs="Times New Roman"/>
        </w:rPr>
        <w:t>将</w:t>
      </w:r>
      <w:r w:rsidR="00D33449">
        <w:rPr>
          <w:rFonts w:ascii="Times New Roman" w:hAnsi="Times New Roman" w:cs="Times New Roman" w:hint="eastAsia"/>
        </w:rPr>
        <w:t>“</w:t>
      </w:r>
      <w:r w:rsidR="007E3864" w:rsidRPr="005726B6">
        <w:rPr>
          <w:rFonts w:ascii="Times New Roman" w:hAnsi="Times New Roman" w:cs="Times New Roman"/>
        </w:rPr>
        <w:t>电池包取出水面</w:t>
      </w:r>
      <w:r w:rsidR="00684F8E">
        <w:rPr>
          <w:rFonts w:ascii="Times New Roman" w:hAnsi="Times New Roman" w:cs="Times New Roman" w:hint="eastAsia"/>
        </w:rPr>
        <w:t>进行</w:t>
      </w:r>
      <w:r w:rsidR="00684F8E">
        <w:rPr>
          <w:rFonts w:ascii="Times New Roman" w:hAnsi="Times New Roman" w:cs="Times New Roman"/>
        </w:rPr>
        <w:t>静置观察</w:t>
      </w:r>
      <w:r w:rsidR="0055746A" w:rsidRPr="0055746A">
        <w:rPr>
          <w:rFonts w:asciiTheme="minorEastAsia" w:hAnsiTheme="minorEastAsia" w:cs="Times New Roman"/>
        </w:rPr>
        <w:t>”</w:t>
      </w:r>
      <w:r>
        <w:rPr>
          <w:rFonts w:ascii="Times New Roman" w:hAnsi="Times New Roman" w:cs="Times New Roman" w:hint="eastAsia"/>
        </w:rPr>
        <w:t>来模拟此场景</w:t>
      </w:r>
      <w:r w:rsidR="007E3864" w:rsidRPr="005726B6">
        <w:rPr>
          <w:rFonts w:ascii="Times New Roman" w:hAnsi="Times New Roman" w:cs="Times New Roman" w:hint="eastAsia"/>
        </w:rPr>
        <w:t>要求。</w:t>
      </w:r>
    </w:p>
    <w:p w14:paraId="65D8EE35" w14:textId="2A6E4BAC" w:rsidR="00CD2F7A" w:rsidRDefault="00752960" w:rsidP="00C979C0">
      <w:pPr>
        <w:pStyle w:val="a3"/>
        <w:numPr>
          <w:ilvl w:val="0"/>
          <w:numId w:val="22"/>
        </w:numPr>
        <w:spacing w:line="400" w:lineRule="exact"/>
        <w:ind w:firstLineChars="0"/>
        <w:jc w:val="left"/>
        <w:rPr>
          <w:rFonts w:ascii="Times New Roman" w:hAnsi="Times New Roman" w:cs="Times New Roman"/>
        </w:rPr>
      </w:pPr>
      <w:r>
        <w:rPr>
          <w:rFonts w:ascii="Times New Roman" w:hAnsi="Times New Roman" w:cs="Times New Roman" w:hint="eastAsia"/>
        </w:rPr>
        <w:t>锂离子</w:t>
      </w:r>
      <w:r w:rsidR="00CD2F7A">
        <w:rPr>
          <w:rFonts w:ascii="Times New Roman" w:hAnsi="Times New Roman" w:cs="Times New Roman" w:hint="eastAsia"/>
        </w:rPr>
        <w:t>电池包</w:t>
      </w:r>
      <w:r w:rsidR="00CD2F7A">
        <w:rPr>
          <w:rFonts w:ascii="Times New Roman" w:hAnsi="Times New Roman" w:cs="Times New Roman"/>
        </w:rPr>
        <w:t>或系统</w:t>
      </w:r>
      <w:r w:rsidR="00687524">
        <w:rPr>
          <w:rFonts w:ascii="Times New Roman" w:hAnsi="Times New Roman" w:cs="Times New Roman" w:hint="eastAsia"/>
        </w:rPr>
        <w:t>热稳定性</w:t>
      </w:r>
      <w:r w:rsidR="00687524">
        <w:rPr>
          <w:rFonts w:ascii="Times New Roman" w:hAnsi="Times New Roman" w:cs="Times New Roman"/>
        </w:rPr>
        <w:t>第一部分：</w:t>
      </w:r>
      <w:r w:rsidR="00CD2F7A">
        <w:rPr>
          <w:rFonts w:ascii="Times New Roman" w:hAnsi="Times New Roman" w:cs="Times New Roman"/>
        </w:rPr>
        <w:t>外部火烧</w:t>
      </w:r>
    </w:p>
    <w:p w14:paraId="4E376163" w14:textId="77777777" w:rsidR="002F7B91" w:rsidRDefault="007C7430"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经</w:t>
      </w:r>
      <w:r w:rsidR="00684F8E">
        <w:rPr>
          <w:rFonts w:ascii="Times New Roman" w:hAnsi="Times New Roman" w:cs="Times New Roman" w:hint="eastAsia"/>
        </w:rPr>
        <w:t>工作组</w:t>
      </w:r>
      <w:r>
        <w:rPr>
          <w:rFonts w:ascii="Times New Roman" w:hAnsi="Times New Roman" w:cs="Times New Roman" w:hint="eastAsia"/>
        </w:rPr>
        <w:t>讨论确定</w:t>
      </w:r>
      <w:r w:rsidR="00A454E2">
        <w:rPr>
          <w:rFonts w:ascii="Times New Roman" w:hAnsi="Times New Roman" w:cs="Times New Roman"/>
        </w:rPr>
        <w:t>，</w:t>
      </w:r>
      <w:r w:rsidR="00684F8E">
        <w:rPr>
          <w:rFonts w:ascii="Times New Roman" w:hAnsi="Times New Roman" w:cs="Times New Roman" w:hint="eastAsia"/>
        </w:rPr>
        <w:t>在</w:t>
      </w:r>
      <w:r w:rsidR="00684F8E">
        <w:rPr>
          <w:rFonts w:ascii="Times New Roman" w:hAnsi="Times New Roman" w:cs="Times New Roman"/>
        </w:rPr>
        <w:t>标准</w:t>
      </w:r>
      <w:r w:rsidR="00684F8E" w:rsidRPr="005726B6">
        <w:rPr>
          <w:rFonts w:ascii="Times New Roman" w:hAnsi="Times New Roman" w:cs="Times New Roman" w:hint="eastAsia"/>
        </w:rPr>
        <w:t>GB/T 31467.3-2015</w:t>
      </w:r>
      <w:r w:rsidR="00684F8E">
        <w:rPr>
          <w:rFonts w:ascii="Times New Roman" w:hAnsi="Times New Roman" w:cs="Times New Roman" w:hint="eastAsia"/>
        </w:rPr>
        <w:t>的基础</w:t>
      </w:r>
      <w:r w:rsidR="00684F8E">
        <w:rPr>
          <w:rFonts w:ascii="Times New Roman" w:hAnsi="Times New Roman" w:cs="Times New Roman"/>
        </w:rPr>
        <w:t>上</w:t>
      </w:r>
      <w:r w:rsidR="00684F8E" w:rsidRPr="005726B6">
        <w:rPr>
          <w:rFonts w:ascii="Times New Roman" w:hAnsi="Times New Roman" w:cs="Times New Roman" w:hint="eastAsia"/>
        </w:rPr>
        <w:t>，</w:t>
      </w:r>
      <w:r w:rsidR="00684F8E">
        <w:rPr>
          <w:rFonts w:ascii="Times New Roman" w:hAnsi="Times New Roman" w:cs="Times New Roman" w:hint="eastAsia"/>
        </w:rPr>
        <w:t>参考</w:t>
      </w:r>
      <w:r w:rsidR="00684F8E">
        <w:rPr>
          <w:rFonts w:ascii="Times New Roman" w:hAnsi="Times New Roman" w:cs="Times New Roman" w:hint="eastAsia"/>
        </w:rPr>
        <w:t>EVS-GTR</w:t>
      </w:r>
      <w:r w:rsidR="00A454E2">
        <w:rPr>
          <w:rFonts w:ascii="Times New Roman" w:hAnsi="Times New Roman" w:cs="Times New Roman" w:hint="eastAsia"/>
        </w:rPr>
        <w:t>第一阶段</w:t>
      </w:r>
      <w:r w:rsidR="00684F8E">
        <w:rPr>
          <w:rFonts w:ascii="Times New Roman" w:hAnsi="Times New Roman" w:cs="Times New Roman"/>
        </w:rPr>
        <w:t>研究</w:t>
      </w:r>
      <w:r w:rsidR="002F7B91">
        <w:rPr>
          <w:rFonts w:ascii="Times New Roman" w:hAnsi="Times New Roman" w:cs="Times New Roman" w:hint="eastAsia"/>
        </w:rPr>
        <w:t>成果，</w:t>
      </w:r>
      <w:r w:rsidR="00684F8E">
        <w:rPr>
          <w:rFonts w:ascii="Times New Roman" w:hAnsi="Times New Roman" w:cs="Times New Roman"/>
        </w:rPr>
        <w:t>对外部火烧试验进行</w:t>
      </w:r>
      <w:r w:rsidR="00684F8E">
        <w:rPr>
          <w:rFonts w:ascii="Times New Roman" w:hAnsi="Times New Roman" w:cs="Times New Roman" w:hint="eastAsia"/>
        </w:rPr>
        <w:t>修订</w:t>
      </w:r>
      <w:r w:rsidR="00684F8E">
        <w:rPr>
          <w:rFonts w:ascii="Times New Roman" w:hAnsi="Times New Roman" w:cs="Times New Roman"/>
        </w:rPr>
        <w:t>。</w:t>
      </w:r>
      <w:r w:rsidR="00A454E2">
        <w:rPr>
          <w:rFonts w:ascii="Times New Roman" w:hAnsi="Times New Roman" w:cs="Times New Roman" w:hint="eastAsia"/>
        </w:rPr>
        <w:t>主要</w:t>
      </w:r>
      <w:r w:rsidR="00A454E2">
        <w:rPr>
          <w:rFonts w:ascii="Times New Roman" w:hAnsi="Times New Roman" w:cs="Times New Roman"/>
        </w:rPr>
        <w:t>变更点如下：</w:t>
      </w:r>
    </w:p>
    <w:p w14:paraId="3D9FEFA7" w14:textId="77777777" w:rsidR="002F7B91" w:rsidRDefault="00A454E2"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 xml:space="preserve">a) </w:t>
      </w:r>
      <w:r>
        <w:rPr>
          <w:rFonts w:ascii="Times New Roman" w:hAnsi="Times New Roman" w:cs="Times New Roman" w:hint="eastAsia"/>
        </w:rPr>
        <w:t>试验</w:t>
      </w:r>
      <w:r>
        <w:rPr>
          <w:rFonts w:ascii="Times New Roman" w:hAnsi="Times New Roman" w:cs="Times New Roman"/>
        </w:rPr>
        <w:t>环境</w:t>
      </w:r>
      <w:r>
        <w:rPr>
          <w:rFonts w:ascii="Times New Roman" w:hAnsi="Times New Roman" w:cs="Times New Roman" w:hint="eastAsia"/>
        </w:rPr>
        <w:t>条件</w:t>
      </w:r>
      <w:r>
        <w:rPr>
          <w:rFonts w:ascii="Times New Roman" w:hAnsi="Times New Roman" w:cs="Times New Roman"/>
        </w:rPr>
        <w:t>修改为</w:t>
      </w:r>
      <w:r>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hint="eastAsia"/>
        </w:rPr>
        <w:t>℃</w:t>
      </w:r>
      <w:r>
        <w:rPr>
          <w:rFonts w:ascii="Times New Roman" w:hAnsi="Times New Roman" w:cs="Times New Roman"/>
        </w:rPr>
        <w:t>以上，</w:t>
      </w:r>
      <w:r w:rsidRPr="005726B6">
        <w:rPr>
          <w:rFonts w:ascii="Times New Roman" w:hAnsi="Times New Roman" w:cs="Times New Roman" w:hint="eastAsia"/>
        </w:rPr>
        <w:t>风速不大于</w:t>
      </w:r>
      <w:r w:rsidRPr="005726B6">
        <w:rPr>
          <w:rFonts w:ascii="Times New Roman" w:hAnsi="Times New Roman" w:cs="Times New Roman" w:hint="eastAsia"/>
        </w:rPr>
        <w:t>2.5km/h</w:t>
      </w:r>
      <w:r w:rsidR="00FC0B24">
        <w:rPr>
          <w:rFonts w:ascii="Times New Roman" w:hAnsi="Times New Roman" w:cs="Times New Roman" w:hint="eastAsia"/>
        </w:rPr>
        <w:t>（软风）</w:t>
      </w:r>
      <w:r>
        <w:rPr>
          <w:rFonts w:ascii="Times New Roman" w:hAnsi="Times New Roman" w:cs="Times New Roman" w:hint="eastAsia"/>
        </w:rPr>
        <w:t>；</w:t>
      </w:r>
    </w:p>
    <w:p w14:paraId="3BB9A798" w14:textId="77777777" w:rsidR="002F7B91" w:rsidRDefault="00A454E2"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 xml:space="preserve">b) </w:t>
      </w:r>
      <w:r>
        <w:rPr>
          <w:rFonts w:ascii="Times New Roman" w:hAnsi="Times New Roman" w:cs="Times New Roman" w:hint="eastAsia"/>
        </w:rPr>
        <w:t>补充</w:t>
      </w:r>
      <w:r>
        <w:rPr>
          <w:rFonts w:ascii="Times New Roman" w:hAnsi="Times New Roman" w:cs="Times New Roman"/>
        </w:rPr>
        <w:t>耐火</w:t>
      </w:r>
      <w:r>
        <w:rPr>
          <w:rFonts w:ascii="Times New Roman" w:hAnsi="Times New Roman" w:cs="Times New Roman" w:hint="eastAsia"/>
        </w:rPr>
        <w:t>隔板</w:t>
      </w:r>
      <w:r>
        <w:rPr>
          <w:rFonts w:ascii="Times New Roman" w:hAnsi="Times New Roman" w:cs="Times New Roman"/>
        </w:rPr>
        <w:t>要求</w:t>
      </w:r>
      <w:r>
        <w:rPr>
          <w:rFonts w:ascii="Times New Roman" w:hAnsi="Times New Roman" w:cs="Times New Roman" w:hint="eastAsia"/>
        </w:rPr>
        <w:t>；</w:t>
      </w:r>
    </w:p>
    <w:p w14:paraId="5C5F4876" w14:textId="77777777" w:rsidR="002F7B91" w:rsidRDefault="00A454E2"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c)</w:t>
      </w:r>
      <w:r w:rsidR="002F7B91" w:rsidRPr="002F7B91">
        <w:rPr>
          <w:rFonts w:ascii="Times New Roman" w:hAnsi="Times New Roman" w:cs="Times New Roman" w:hint="eastAsia"/>
        </w:rPr>
        <w:t xml:space="preserve"> </w:t>
      </w:r>
      <w:r w:rsidR="002F7B91">
        <w:rPr>
          <w:rFonts w:ascii="Times New Roman" w:hAnsi="Times New Roman" w:cs="Times New Roman" w:hint="eastAsia"/>
        </w:rPr>
        <w:t>安全</w:t>
      </w:r>
      <w:r w:rsidR="002F7B91">
        <w:rPr>
          <w:rFonts w:ascii="Times New Roman" w:hAnsi="Times New Roman" w:cs="Times New Roman"/>
        </w:rPr>
        <w:t>要求</w:t>
      </w:r>
      <w:r>
        <w:rPr>
          <w:rFonts w:ascii="Times New Roman" w:hAnsi="Times New Roman" w:cs="Times New Roman" w:hint="eastAsia"/>
        </w:rPr>
        <w:t>删除</w:t>
      </w:r>
      <w:r w:rsidRPr="005726B6">
        <w:rPr>
          <w:rFonts w:ascii="Times New Roman" w:hAnsi="Times New Roman" w:cs="Times New Roman" w:hint="eastAsia"/>
        </w:rPr>
        <w:t>“若有火苗，应在火源移开后</w:t>
      </w:r>
      <w:r w:rsidRPr="005726B6">
        <w:rPr>
          <w:rFonts w:ascii="Times New Roman" w:hAnsi="Times New Roman" w:cs="Times New Roman" w:hint="eastAsia"/>
        </w:rPr>
        <w:t>2min</w:t>
      </w:r>
      <w:r w:rsidRPr="005726B6">
        <w:rPr>
          <w:rFonts w:ascii="Times New Roman" w:hAnsi="Times New Roman" w:cs="Times New Roman" w:hint="eastAsia"/>
        </w:rPr>
        <w:t>内熄灭”</w:t>
      </w:r>
      <w:r>
        <w:rPr>
          <w:rFonts w:ascii="Times New Roman" w:hAnsi="Times New Roman" w:cs="Times New Roman" w:hint="eastAsia"/>
        </w:rPr>
        <w:t>，</w:t>
      </w:r>
      <w:r w:rsidR="002F7B91">
        <w:rPr>
          <w:rFonts w:ascii="Times New Roman" w:hAnsi="Times New Roman" w:cs="Times New Roman" w:hint="eastAsia"/>
        </w:rPr>
        <w:t>保留“</w:t>
      </w:r>
      <w:r>
        <w:rPr>
          <w:rFonts w:ascii="Times New Roman" w:hAnsi="Times New Roman" w:cs="Times New Roman"/>
        </w:rPr>
        <w:t>不爆炸</w:t>
      </w:r>
      <w:r w:rsidR="002F7B91">
        <w:rPr>
          <w:rFonts w:ascii="Times New Roman" w:hAnsi="Times New Roman" w:cs="Times New Roman" w:hint="eastAsia"/>
        </w:rPr>
        <w:t>”</w:t>
      </w:r>
      <w:r>
        <w:rPr>
          <w:rFonts w:ascii="Times New Roman" w:hAnsi="Times New Roman" w:cs="Times New Roman"/>
        </w:rPr>
        <w:t>；</w:t>
      </w:r>
    </w:p>
    <w:p w14:paraId="4E6BB354" w14:textId="77777777" w:rsidR="002F7B91" w:rsidRDefault="00A454E2"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d)</w:t>
      </w:r>
      <w:r w:rsidR="002F7B91" w:rsidRPr="002F7B91">
        <w:rPr>
          <w:rFonts w:ascii="Times New Roman" w:hAnsi="Times New Roman" w:cs="Times New Roman" w:hint="eastAsia"/>
        </w:rPr>
        <w:t xml:space="preserve"> </w:t>
      </w:r>
      <w:r w:rsidR="002F7B91">
        <w:rPr>
          <w:rFonts w:ascii="Times New Roman" w:hAnsi="Times New Roman" w:cs="Times New Roman" w:hint="eastAsia"/>
        </w:rPr>
        <w:t>考虑规范性，</w:t>
      </w:r>
      <w:r w:rsidR="002F7B91">
        <w:rPr>
          <w:rFonts w:ascii="Times New Roman" w:hAnsi="Times New Roman" w:cs="Times New Roman"/>
        </w:rPr>
        <w:t>增加</w:t>
      </w:r>
      <w:r w:rsidR="002F7B91" w:rsidRPr="00687524">
        <w:rPr>
          <w:rFonts w:asciiTheme="minorEastAsia" w:hAnsiTheme="minorEastAsia" w:cs="Times New Roman"/>
        </w:rPr>
        <w:t>“</w:t>
      </w:r>
      <w:r w:rsidR="002F7B91">
        <w:rPr>
          <w:rFonts w:ascii="Times New Roman" w:hAnsi="Times New Roman" w:cs="Times New Roman"/>
        </w:rPr>
        <w:t>测试对象应居中放置</w:t>
      </w:r>
      <w:r w:rsidR="002F7B91" w:rsidRPr="00687524">
        <w:rPr>
          <w:rFonts w:asciiTheme="minorEastAsia" w:hAnsiTheme="minorEastAsia" w:cs="Times New Roman"/>
        </w:rPr>
        <w:t>”</w:t>
      </w:r>
      <w:r w:rsidR="002F7B91">
        <w:rPr>
          <w:rFonts w:ascii="Times New Roman" w:hAnsi="Times New Roman" w:cs="Times New Roman"/>
        </w:rPr>
        <w:t>，删除</w:t>
      </w:r>
      <w:r w:rsidR="002F7B91" w:rsidRPr="00687524">
        <w:rPr>
          <w:rFonts w:asciiTheme="minorEastAsia" w:hAnsiTheme="minorEastAsia" w:cs="Times New Roman"/>
        </w:rPr>
        <w:t>“</w:t>
      </w:r>
      <w:r w:rsidR="002F7B91" w:rsidRPr="005726B6">
        <w:rPr>
          <w:rFonts w:ascii="Times New Roman" w:hAnsi="Times New Roman" w:cs="Times New Roman" w:hint="eastAsia"/>
        </w:rPr>
        <w:t>或者为车辆空载状态下测试对象底面的离地高度，或者由双方商定</w:t>
      </w:r>
      <w:r w:rsidR="002F7B91" w:rsidRPr="00687524">
        <w:rPr>
          <w:rFonts w:asciiTheme="minorEastAsia" w:hAnsiTheme="minorEastAsia" w:cs="Times New Roman"/>
        </w:rPr>
        <w:t>”</w:t>
      </w:r>
      <w:r w:rsidR="00F61F6B">
        <w:rPr>
          <w:rFonts w:ascii="Times New Roman" w:hAnsi="Times New Roman" w:cs="Times New Roman" w:hint="eastAsia"/>
        </w:rPr>
        <w:t>；</w:t>
      </w:r>
      <w:r>
        <w:rPr>
          <w:rFonts w:ascii="Times New Roman" w:hAnsi="Times New Roman" w:cs="Times New Roman" w:hint="eastAsia"/>
        </w:rPr>
        <w:t xml:space="preserve"> </w:t>
      </w:r>
    </w:p>
    <w:p w14:paraId="14CB7CE7" w14:textId="77777777" w:rsidR="002F7B91" w:rsidRDefault="002F7B91"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lastRenderedPageBreak/>
        <w:t xml:space="preserve">e) </w:t>
      </w:r>
      <w:r w:rsidR="00A454E2">
        <w:rPr>
          <w:rFonts w:ascii="Times New Roman" w:hAnsi="Times New Roman" w:cs="Times New Roman" w:hint="eastAsia"/>
        </w:rPr>
        <w:t>对于</w:t>
      </w:r>
      <w:r w:rsidR="00A454E2">
        <w:rPr>
          <w:rFonts w:ascii="Times New Roman" w:hAnsi="Times New Roman" w:cs="Times New Roman"/>
        </w:rPr>
        <w:t>镍氢电池包或系统豁免</w:t>
      </w:r>
      <w:r w:rsidR="00F61F6B">
        <w:rPr>
          <w:rFonts w:ascii="Times New Roman" w:hAnsi="Times New Roman" w:cs="Times New Roman" w:hint="eastAsia"/>
        </w:rPr>
        <w:t>。</w:t>
      </w:r>
    </w:p>
    <w:p w14:paraId="5D836629" w14:textId="77777777" w:rsidR="007E25C5" w:rsidRDefault="007E25C5" w:rsidP="00C979C0">
      <w:pPr>
        <w:pStyle w:val="a3"/>
        <w:numPr>
          <w:ilvl w:val="0"/>
          <w:numId w:val="22"/>
        </w:numPr>
        <w:spacing w:line="400" w:lineRule="exact"/>
        <w:ind w:firstLineChars="0"/>
        <w:jc w:val="left"/>
        <w:rPr>
          <w:rFonts w:ascii="Times New Roman" w:hAnsi="Times New Roman" w:cs="Times New Roman"/>
        </w:rPr>
      </w:pPr>
      <w:r>
        <w:rPr>
          <w:rFonts w:ascii="Times New Roman" w:hAnsi="Times New Roman" w:cs="Times New Roman" w:hint="eastAsia"/>
        </w:rPr>
        <w:t>电池包或</w:t>
      </w:r>
      <w:r>
        <w:rPr>
          <w:rFonts w:ascii="Times New Roman" w:hAnsi="Times New Roman" w:cs="Times New Roman"/>
        </w:rPr>
        <w:t>系统盐雾</w:t>
      </w:r>
    </w:p>
    <w:p w14:paraId="14F30E3C" w14:textId="77777777" w:rsidR="007E25C5" w:rsidRPr="007E25C5" w:rsidRDefault="007E25C5" w:rsidP="00C979C0">
      <w:pPr>
        <w:spacing w:line="400" w:lineRule="exact"/>
        <w:ind w:left="777" w:firstLineChars="200" w:firstLine="420"/>
        <w:jc w:val="left"/>
        <w:rPr>
          <w:rFonts w:ascii="Times New Roman" w:hAnsi="Times New Roman" w:cs="Times New Roman"/>
        </w:rPr>
      </w:pPr>
      <w:r w:rsidRPr="007E25C5">
        <w:rPr>
          <w:rFonts w:ascii="Times New Roman" w:hAnsi="Times New Roman" w:cs="Times New Roman" w:hint="eastAsia"/>
        </w:rPr>
        <w:t>环境</w:t>
      </w:r>
      <w:r w:rsidRPr="007E25C5">
        <w:rPr>
          <w:rFonts w:ascii="Times New Roman" w:hAnsi="Times New Roman" w:cs="Times New Roman"/>
        </w:rPr>
        <w:t>类试验标准对于</w:t>
      </w:r>
      <w:r w:rsidRPr="007E25C5">
        <w:rPr>
          <w:rFonts w:ascii="Times New Roman" w:hAnsi="Times New Roman" w:cs="Times New Roman" w:hint="eastAsia"/>
        </w:rPr>
        <w:t>电池包</w:t>
      </w:r>
      <w:r w:rsidRPr="007E25C5">
        <w:rPr>
          <w:rFonts w:ascii="Times New Roman" w:hAnsi="Times New Roman" w:cs="Times New Roman"/>
        </w:rPr>
        <w:t>或系统盐雾试验的</w:t>
      </w:r>
      <w:r w:rsidRPr="00C979C0">
        <w:rPr>
          <w:rFonts w:ascii="Times New Roman" w:hAnsi="Times New Roman" w:cs="Times New Roman"/>
        </w:rPr>
        <w:t>考核</w:t>
      </w:r>
      <w:r w:rsidRPr="00C979C0">
        <w:rPr>
          <w:rFonts w:ascii="Times New Roman" w:hAnsi="Times New Roman" w:cs="Times New Roman" w:hint="eastAsia"/>
        </w:rPr>
        <w:t>为</w:t>
      </w:r>
      <w:r w:rsidRPr="00C979C0">
        <w:rPr>
          <w:rFonts w:ascii="Times New Roman" w:hAnsi="Times New Roman" w:cs="Times New Roman"/>
        </w:rPr>
        <w:t>两个方向</w:t>
      </w:r>
      <w:r w:rsidRPr="007E25C5">
        <w:rPr>
          <w:rFonts w:ascii="Times New Roman" w:hAnsi="Times New Roman" w:cs="Times New Roman" w:hint="eastAsia"/>
        </w:rPr>
        <w:t>：</w:t>
      </w:r>
      <w:r w:rsidRPr="007E25C5">
        <w:rPr>
          <w:rFonts w:ascii="Times New Roman" w:hAnsi="Times New Roman" w:cs="Times New Roman"/>
        </w:rPr>
        <w:t>耐盐雾腐蚀和耐盐雾</w:t>
      </w:r>
      <w:r w:rsidRPr="007E25C5">
        <w:rPr>
          <w:rFonts w:ascii="Times New Roman" w:hAnsi="Times New Roman" w:cs="Times New Roman" w:hint="eastAsia"/>
        </w:rPr>
        <w:t>渗漏</w:t>
      </w:r>
      <w:r w:rsidRPr="007E25C5">
        <w:rPr>
          <w:rFonts w:ascii="Times New Roman" w:hAnsi="Times New Roman" w:cs="Times New Roman"/>
        </w:rPr>
        <w:t>。</w:t>
      </w:r>
      <w:r w:rsidRPr="007E25C5">
        <w:rPr>
          <w:rFonts w:ascii="Times New Roman" w:hAnsi="Times New Roman" w:cs="Times New Roman" w:hint="eastAsia"/>
        </w:rPr>
        <w:t>其中</w:t>
      </w:r>
      <w:r w:rsidRPr="007E25C5">
        <w:rPr>
          <w:rFonts w:ascii="Times New Roman" w:hAnsi="Times New Roman" w:cs="Times New Roman"/>
        </w:rPr>
        <w:t>，耐盐雾腐蚀侧重</w:t>
      </w:r>
      <w:r w:rsidRPr="007E25C5">
        <w:rPr>
          <w:rFonts w:ascii="Times New Roman" w:hAnsi="Times New Roman" w:cs="Times New Roman" w:hint="eastAsia"/>
        </w:rPr>
        <w:t>模拟产品</w:t>
      </w:r>
      <w:r w:rsidRPr="007E25C5">
        <w:rPr>
          <w:rFonts w:ascii="Times New Roman" w:hAnsi="Times New Roman" w:cs="Times New Roman" w:hint="eastAsia"/>
        </w:rPr>
        <w:t>/</w:t>
      </w:r>
      <w:r w:rsidRPr="007E25C5">
        <w:rPr>
          <w:rFonts w:ascii="Times New Roman" w:hAnsi="Times New Roman" w:cs="Times New Roman" w:hint="eastAsia"/>
        </w:rPr>
        <w:t>部件（如汽车及其零部件）在实际含盐环境及交变环境下的耐腐蚀性能，评价的是腐蚀效应；</w:t>
      </w:r>
      <w:r w:rsidRPr="007E25C5">
        <w:rPr>
          <w:rFonts w:ascii="Times New Roman" w:hAnsi="Times New Roman" w:cs="Times New Roman"/>
        </w:rPr>
        <w:t>耐</w:t>
      </w:r>
      <w:r w:rsidRPr="007E25C5">
        <w:rPr>
          <w:rFonts w:ascii="Times New Roman" w:hAnsi="Times New Roman" w:cs="Times New Roman" w:hint="eastAsia"/>
        </w:rPr>
        <w:t>盐雾渗漏侧重考察耐盐分渗漏、渗漏造成的</w:t>
      </w:r>
      <w:r w:rsidR="00FC0B24">
        <w:rPr>
          <w:rFonts w:ascii="Times New Roman" w:hAnsi="Times New Roman" w:cs="Times New Roman" w:hint="eastAsia"/>
        </w:rPr>
        <w:t>电气效应</w:t>
      </w:r>
      <w:r w:rsidRPr="007E25C5">
        <w:rPr>
          <w:rFonts w:ascii="Times New Roman" w:hAnsi="Times New Roman" w:cs="Times New Roman" w:hint="eastAsia"/>
        </w:rPr>
        <w:t>。</w:t>
      </w:r>
    </w:p>
    <w:p w14:paraId="4B75D762" w14:textId="77777777" w:rsidR="007E25C5" w:rsidRPr="007E25C5" w:rsidRDefault="00777160"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经工作组讨论确定，锂离子</w:t>
      </w:r>
      <w:r w:rsidR="007E25C5">
        <w:rPr>
          <w:rFonts w:ascii="Times New Roman" w:hAnsi="Times New Roman" w:cs="Times New Roman"/>
        </w:rPr>
        <w:t>电池包或系统</w:t>
      </w:r>
      <w:r w:rsidR="007E25C5">
        <w:rPr>
          <w:rFonts w:ascii="Times New Roman" w:hAnsi="Times New Roman" w:cs="Times New Roman" w:hint="eastAsia"/>
        </w:rPr>
        <w:t>安全性</w:t>
      </w:r>
      <w:r>
        <w:rPr>
          <w:rFonts w:ascii="Times New Roman" w:hAnsi="Times New Roman" w:cs="Times New Roman" w:hint="eastAsia"/>
        </w:rPr>
        <w:t>的</w:t>
      </w:r>
      <w:r w:rsidR="007E25C5">
        <w:rPr>
          <w:rFonts w:ascii="Times New Roman" w:hAnsi="Times New Roman" w:cs="Times New Roman" w:hint="eastAsia"/>
        </w:rPr>
        <w:t>盐雾</w:t>
      </w:r>
      <w:r>
        <w:rPr>
          <w:rFonts w:ascii="Times New Roman" w:hAnsi="Times New Roman" w:cs="Times New Roman" w:hint="eastAsia"/>
        </w:rPr>
        <w:t>失效模式更倾向于</w:t>
      </w:r>
      <w:r w:rsidR="007E25C5">
        <w:rPr>
          <w:rFonts w:ascii="Times New Roman" w:hAnsi="Times New Roman" w:cs="Times New Roman" w:hint="eastAsia"/>
        </w:rPr>
        <w:t>耐</w:t>
      </w:r>
      <w:r w:rsidR="007E25C5">
        <w:rPr>
          <w:rFonts w:ascii="Times New Roman" w:hAnsi="Times New Roman" w:cs="Times New Roman"/>
        </w:rPr>
        <w:t>盐雾渗漏</w:t>
      </w:r>
      <w:r>
        <w:rPr>
          <w:rFonts w:ascii="Times New Roman" w:hAnsi="Times New Roman" w:cs="Times New Roman" w:hint="eastAsia"/>
        </w:rPr>
        <w:t>引起的电气安全。因此</w:t>
      </w:r>
      <w:r w:rsidR="007E25C5">
        <w:rPr>
          <w:rFonts w:ascii="Times New Roman" w:hAnsi="Times New Roman" w:cs="Times New Roman"/>
        </w:rPr>
        <w:t>，试验方法</w:t>
      </w:r>
      <w:r w:rsidR="007E25C5">
        <w:rPr>
          <w:rFonts w:ascii="Times New Roman" w:hAnsi="Times New Roman" w:cs="Times New Roman" w:hint="eastAsia"/>
        </w:rPr>
        <w:t>参考</w:t>
      </w:r>
      <w:r w:rsidR="007E25C5">
        <w:rPr>
          <w:rFonts w:ascii="Times New Roman" w:hAnsi="Times New Roman" w:cs="Times New Roman" w:hint="eastAsia"/>
        </w:rPr>
        <w:t xml:space="preserve">GB/T </w:t>
      </w:r>
      <w:r w:rsidR="007E25C5">
        <w:rPr>
          <w:rFonts w:ascii="Times New Roman" w:hAnsi="Times New Roman" w:cs="Times New Roman"/>
        </w:rPr>
        <w:t>28046.4</w:t>
      </w:r>
      <w:r w:rsidR="007E25C5">
        <w:rPr>
          <w:rFonts w:ascii="Times New Roman" w:hAnsi="Times New Roman" w:cs="Times New Roman" w:hint="eastAsia"/>
        </w:rPr>
        <w:t>中</w:t>
      </w:r>
      <w:r w:rsidR="007E25C5">
        <w:rPr>
          <w:rFonts w:ascii="Times New Roman" w:hAnsi="Times New Roman" w:cs="Times New Roman" w:hint="eastAsia"/>
        </w:rPr>
        <w:t>5</w:t>
      </w:r>
      <w:r w:rsidR="007E25C5">
        <w:rPr>
          <w:rFonts w:ascii="Times New Roman" w:hAnsi="Times New Roman" w:cs="Times New Roman"/>
        </w:rPr>
        <w:t>.5.2</w:t>
      </w:r>
      <w:r w:rsidR="007E25C5">
        <w:rPr>
          <w:rFonts w:ascii="Times New Roman" w:hAnsi="Times New Roman" w:cs="Times New Roman" w:hint="eastAsia"/>
        </w:rPr>
        <w:t>。</w:t>
      </w:r>
      <w:r>
        <w:rPr>
          <w:rFonts w:ascii="Times New Roman" w:hAnsi="Times New Roman" w:cs="Times New Roman" w:hint="eastAsia"/>
        </w:rPr>
        <w:t>进一步，</w:t>
      </w:r>
      <w:r w:rsidR="007E25C5">
        <w:rPr>
          <w:rFonts w:ascii="Times New Roman" w:hAnsi="Times New Roman" w:cs="Times New Roman" w:hint="eastAsia"/>
        </w:rPr>
        <w:t>考虑</w:t>
      </w:r>
      <w:r>
        <w:rPr>
          <w:rFonts w:ascii="Times New Roman" w:hAnsi="Times New Roman" w:cs="Times New Roman" w:hint="eastAsia"/>
        </w:rPr>
        <w:t>到</w:t>
      </w:r>
      <w:r w:rsidR="007E25C5">
        <w:rPr>
          <w:rFonts w:ascii="Times New Roman" w:hAnsi="Times New Roman" w:cs="Times New Roman" w:hint="eastAsia"/>
        </w:rPr>
        <w:t>完全</w:t>
      </w:r>
      <w:r w:rsidR="007E25C5">
        <w:rPr>
          <w:rFonts w:ascii="Times New Roman" w:hAnsi="Times New Roman" w:cs="Times New Roman"/>
        </w:rPr>
        <w:t>放置在</w:t>
      </w:r>
      <w:r w:rsidR="007E25C5">
        <w:rPr>
          <w:rFonts w:ascii="Times New Roman" w:hAnsi="Times New Roman" w:cs="Times New Roman" w:hint="eastAsia"/>
        </w:rPr>
        <w:t>乘客</w:t>
      </w:r>
      <w:r w:rsidR="007E25C5">
        <w:rPr>
          <w:rFonts w:ascii="Times New Roman" w:hAnsi="Times New Roman" w:cs="Times New Roman"/>
        </w:rPr>
        <w:t>舱、行李舱或货舱的电池包或系统，</w:t>
      </w:r>
      <w:r w:rsidR="007E25C5">
        <w:rPr>
          <w:rFonts w:ascii="Times New Roman" w:hAnsi="Times New Roman" w:cs="Times New Roman" w:hint="eastAsia"/>
        </w:rPr>
        <w:t>其</w:t>
      </w:r>
      <w:r w:rsidR="007E25C5">
        <w:rPr>
          <w:rFonts w:ascii="Times New Roman" w:hAnsi="Times New Roman" w:cs="Times New Roman"/>
        </w:rPr>
        <w:t>所处环境较为</w:t>
      </w:r>
      <w:r w:rsidR="007E25C5">
        <w:rPr>
          <w:rFonts w:ascii="Times New Roman" w:hAnsi="Times New Roman" w:cs="Times New Roman" w:hint="eastAsia"/>
        </w:rPr>
        <w:t>密闭</w:t>
      </w:r>
      <w:r w:rsidR="007E25C5">
        <w:rPr>
          <w:rFonts w:ascii="Times New Roman" w:hAnsi="Times New Roman" w:cs="Times New Roman"/>
        </w:rPr>
        <w:t>，</w:t>
      </w:r>
      <w:r>
        <w:rPr>
          <w:rFonts w:ascii="Times New Roman" w:hAnsi="Times New Roman" w:cs="Times New Roman" w:hint="eastAsia"/>
        </w:rPr>
        <w:t>无盐雾场景</w:t>
      </w:r>
      <w:r w:rsidR="007E25C5">
        <w:rPr>
          <w:rFonts w:ascii="Times New Roman" w:hAnsi="Times New Roman" w:cs="Times New Roman"/>
        </w:rPr>
        <w:t>，</w:t>
      </w:r>
      <w:r w:rsidR="007E25C5">
        <w:rPr>
          <w:rFonts w:ascii="Times New Roman" w:hAnsi="Times New Roman" w:cs="Times New Roman" w:hint="eastAsia"/>
        </w:rPr>
        <w:t>可</w:t>
      </w:r>
      <w:r w:rsidR="007E25C5">
        <w:rPr>
          <w:rFonts w:ascii="Times New Roman" w:hAnsi="Times New Roman" w:cs="Times New Roman"/>
        </w:rPr>
        <w:t>不进行盐雾试验。</w:t>
      </w:r>
    </w:p>
    <w:p w14:paraId="02D49E4D" w14:textId="77777777" w:rsidR="00CD2F7A" w:rsidRDefault="00CD2F7A" w:rsidP="00C979C0">
      <w:pPr>
        <w:pStyle w:val="a3"/>
        <w:numPr>
          <w:ilvl w:val="0"/>
          <w:numId w:val="22"/>
        </w:numPr>
        <w:spacing w:line="400" w:lineRule="exact"/>
        <w:ind w:firstLineChars="0"/>
        <w:jc w:val="left"/>
        <w:rPr>
          <w:rFonts w:ascii="Times New Roman" w:hAnsi="Times New Roman" w:cs="Times New Roman"/>
        </w:rPr>
      </w:pPr>
      <w:r>
        <w:rPr>
          <w:rFonts w:ascii="Times New Roman" w:hAnsi="Times New Roman" w:cs="Times New Roman" w:hint="eastAsia"/>
        </w:rPr>
        <w:t>电池</w:t>
      </w:r>
      <w:r>
        <w:rPr>
          <w:rFonts w:ascii="Times New Roman" w:hAnsi="Times New Roman" w:cs="Times New Roman"/>
        </w:rPr>
        <w:t>系统</w:t>
      </w:r>
      <w:r w:rsidR="00131720">
        <w:rPr>
          <w:rFonts w:ascii="Times New Roman" w:hAnsi="Times New Roman" w:cs="Times New Roman" w:hint="eastAsia"/>
        </w:rPr>
        <w:t>过</w:t>
      </w:r>
      <w:r>
        <w:rPr>
          <w:rFonts w:ascii="Times New Roman" w:hAnsi="Times New Roman" w:cs="Times New Roman"/>
        </w:rPr>
        <w:t>温保护、外</w:t>
      </w:r>
      <w:r>
        <w:rPr>
          <w:rFonts w:ascii="Times New Roman" w:hAnsi="Times New Roman" w:cs="Times New Roman" w:hint="eastAsia"/>
        </w:rPr>
        <w:t>部</w:t>
      </w:r>
      <w:r>
        <w:rPr>
          <w:rFonts w:ascii="Times New Roman" w:hAnsi="Times New Roman" w:cs="Times New Roman"/>
        </w:rPr>
        <w:t>短</w:t>
      </w:r>
      <w:r>
        <w:rPr>
          <w:rFonts w:ascii="Times New Roman" w:hAnsi="Times New Roman" w:cs="Times New Roman" w:hint="eastAsia"/>
        </w:rPr>
        <w:t>路</w:t>
      </w:r>
      <w:r>
        <w:rPr>
          <w:rFonts w:ascii="Times New Roman" w:hAnsi="Times New Roman" w:cs="Times New Roman"/>
        </w:rPr>
        <w:t>保护</w:t>
      </w:r>
      <w:r>
        <w:rPr>
          <w:rFonts w:ascii="Times New Roman" w:hAnsi="Times New Roman" w:cs="Times New Roman" w:hint="eastAsia"/>
        </w:rPr>
        <w:t>、</w:t>
      </w:r>
      <w:r>
        <w:rPr>
          <w:rFonts w:ascii="Times New Roman" w:hAnsi="Times New Roman" w:cs="Times New Roman"/>
        </w:rPr>
        <w:t>过充</w:t>
      </w:r>
      <w:r>
        <w:rPr>
          <w:rFonts w:ascii="Times New Roman" w:hAnsi="Times New Roman" w:cs="Times New Roman" w:hint="eastAsia"/>
        </w:rPr>
        <w:t>电</w:t>
      </w:r>
      <w:r>
        <w:rPr>
          <w:rFonts w:ascii="Times New Roman" w:hAnsi="Times New Roman" w:cs="Times New Roman"/>
        </w:rPr>
        <w:t>保护、过放电保护</w:t>
      </w:r>
    </w:p>
    <w:p w14:paraId="31C99F54" w14:textId="77777777" w:rsidR="007E25C5" w:rsidRPr="007E25C5" w:rsidRDefault="007E25C5" w:rsidP="00C979C0">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考虑</w:t>
      </w:r>
      <w:r>
        <w:rPr>
          <w:rFonts w:ascii="Times New Roman" w:hAnsi="Times New Roman" w:cs="Times New Roman"/>
        </w:rPr>
        <w:t>标准</w:t>
      </w:r>
      <w:r>
        <w:rPr>
          <w:rFonts w:ascii="Times New Roman" w:hAnsi="Times New Roman" w:cs="Times New Roman" w:hint="eastAsia"/>
        </w:rPr>
        <w:t>GB/T 31467.3</w:t>
      </w:r>
      <w:r>
        <w:rPr>
          <w:rFonts w:ascii="Times New Roman" w:hAnsi="Times New Roman" w:cs="Times New Roman" w:hint="eastAsia"/>
        </w:rPr>
        <w:t>系统</w:t>
      </w:r>
      <w:r>
        <w:rPr>
          <w:rFonts w:ascii="Times New Roman" w:hAnsi="Times New Roman" w:cs="Times New Roman"/>
        </w:rPr>
        <w:t>保护</w:t>
      </w:r>
      <w:r>
        <w:rPr>
          <w:rFonts w:ascii="Times New Roman" w:hAnsi="Times New Roman" w:cs="Times New Roman" w:hint="eastAsia"/>
        </w:rPr>
        <w:t>试验</w:t>
      </w:r>
      <w:r>
        <w:rPr>
          <w:rFonts w:ascii="Times New Roman" w:hAnsi="Times New Roman" w:cs="Times New Roman"/>
        </w:rPr>
        <w:t>方法</w:t>
      </w:r>
      <w:r w:rsidR="0098361F">
        <w:rPr>
          <w:rFonts w:ascii="Times New Roman" w:hAnsi="Times New Roman" w:cs="Times New Roman"/>
        </w:rPr>
        <w:t>（</w:t>
      </w:r>
      <w:r w:rsidR="00131720">
        <w:rPr>
          <w:rFonts w:ascii="Times New Roman" w:hAnsi="Times New Roman" w:cs="Times New Roman" w:hint="eastAsia"/>
        </w:rPr>
        <w:t>过</w:t>
      </w:r>
      <w:r w:rsidR="0098361F">
        <w:rPr>
          <w:rFonts w:ascii="Times New Roman" w:hAnsi="Times New Roman" w:cs="Times New Roman"/>
        </w:rPr>
        <w:t>温保护、外</w:t>
      </w:r>
      <w:r w:rsidR="0098361F">
        <w:rPr>
          <w:rFonts w:ascii="Times New Roman" w:hAnsi="Times New Roman" w:cs="Times New Roman" w:hint="eastAsia"/>
        </w:rPr>
        <w:t>部</w:t>
      </w:r>
      <w:r w:rsidR="0098361F">
        <w:rPr>
          <w:rFonts w:ascii="Times New Roman" w:hAnsi="Times New Roman" w:cs="Times New Roman"/>
        </w:rPr>
        <w:t>短</w:t>
      </w:r>
      <w:r w:rsidR="0098361F">
        <w:rPr>
          <w:rFonts w:ascii="Times New Roman" w:hAnsi="Times New Roman" w:cs="Times New Roman" w:hint="eastAsia"/>
        </w:rPr>
        <w:t>路</w:t>
      </w:r>
      <w:r w:rsidR="0098361F">
        <w:rPr>
          <w:rFonts w:ascii="Times New Roman" w:hAnsi="Times New Roman" w:cs="Times New Roman"/>
        </w:rPr>
        <w:t>保护</w:t>
      </w:r>
      <w:r w:rsidR="0098361F">
        <w:rPr>
          <w:rFonts w:ascii="Times New Roman" w:hAnsi="Times New Roman" w:cs="Times New Roman" w:hint="eastAsia"/>
        </w:rPr>
        <w:t>、</w:t>
      </w:r>
      <w:r w:rsidR="0098361F">
        <w:rPr>
          <w:rFonts w:ascii="Times New Roman" w:hAnsi="Times New Roman" w:cs="Times New Roman"/>
        </w:rPr>
        <w:t>过充</w:t>
      </w:r>
      <w:r w:rsidR="0098361F">
        <w:rPr>
          <w:rFonts w:ascii="Times New Roman" w:hAnsi="Times New Roman" w:cs="Times New Roman" w:hint="eastAsia"/>
        </w:rPr>
        <w:t>电</w:t>
      </w:r>
      <w:r w:rsidR="0098361F">
        <w:rPr>
          <w:rFonts w:ascii="Times New Roman" w:hAnsi="Times New Roman" w:cs="Times New Roman"/>
        </w:rPr>
        <w:t>保护、过放电保护</w:t>
      </w:r>
      <w:r w:rsidR="0098361F">
        <w:rPr>
          <w:rFonts w:ascii="Times New Roman" w:hAnsi="Times New Roman" w:cs="Times New Roman" w:hint="eastAsia"/>
        </w:rPr>
        <w:t>）</w:t>
      </w:r>
      <w:r>
        <w:rPr>
          <w:rFonts w:ascii="Times New Roman" w:hAnsi="Times New Roman" w:cs="Times New Roman" w:hint="eastAsia"/>
        </w:rPr>
        <w:t>未对保护执行</w:t>
      </w:r>
      <w:r>
        <w:rPr>
          <w:rFonts w:ascii="Times New Roman" w:hAnsi="Times New Roman" w:cs="Times New Roman"/>
        </w:rPr>
        <w:t>的操作</w:t>
      </w:r>
      <w:r>
        <w:rPr>
          <w:rFonts w:ascii="Times New Roman" w:hAnsi="Times New Roman" w:cs="Times New Roman" w:hint="eastAsia"/>
        </w:rPr>
        <w:t>及截止</w:t>
      </w:r>
      <w:r>
        <w:rPr>
          <w:rFonts w:ascii="Times New Roman" w:hAnsi="Times New Roman" w:cs="Times New Roman"/>
        </w:rPr>
        <w:t>条件进行</w:t>
      </w:r>
      <w:r>
        <w:rPr>
          <w:rFonts w:ascii="Times New Roman" w:hAnsi="Times New Roman" w:cs="Times New Roman" w:hint="eastAsia"/>
        </w:rPr>
        <w:t>说明</w:t>
      </w:r>
      <w:r>
        <w:rPr>
          <w:rFonts w:ascii="Times New Roman" w:hAnsi="Times New Roman" w:cs="Times New Roman"/>
        </w:rPr>
        <w:t>，</w:t>
      </w:r>
      <w:r>
        <w:rPr>
          <w:rFonts w:ascii="Times New Roman" w:hAnsi="Times New Roman" w:cs="Times New Roman" w:hint="eastAsia"/>
        </w:rPr>
        <w:t>部分</w:t>
      </w:r>
      <w:r>
        <w:rPr>
          <w:rFonts w:ascii="Times New Roman" w:hAnsi="Times New Roman" w:cs="Times New Roman"/>
        </w:rPr>
        <w:t>语句存在歧义</w:t>
      </w:r>
      <w:r w:rsidR="00777160">
        <w:rPr>
          <w:rFonts w:ascii="Times New Roman" w:hAnsi="Times New Roman" w:cs="Times New Roman" w:hint="eastAsia"/>
        </w:rPr>
        <w:t>。工作组讨论确定</w:t>
      </w:r>
      <w:r>
        <w:rPr>
          <w:rFonts w:ascii="Times New Roman" w:hAnsi="Times New Roman" w:cs="Times New Roman"/>
        </w:rPr>
        <w:t>，</w:t>
      </w:r>
      <w:r>
        <w:rPr>
          <w:rFonts w:ascii="Times New Roman" w:hAnsi="Times New Roman" w:cs="Times New Roman" w:hint="eastAsia"/>
        </w:rPr>
        <w:t>系统</w:t>
      </w:r>
      <w:r>
        <w:rPr>
          <w:rFonts w:ascii="Times New Roman" w:hAnsi="Times New Roman" w:cs="Times New Roman"/>
        </w:rPr>
        <w:t>保护章节</w:t>
      </w:r>
      <w:r w:rsidR="00777160">
        <w:rPr>
          <w:rFonts w:ascii="Times New Roman" w:hAnsi="Times New Roman" w:cs="Times New Roman" w:hint="eastAsia"/>
        </w:rPr>
        <w:t>转化自</w:t>
      </w:r>
      <w:r>
        <w:rPr>
          <w:rFonts w:ascii="Times New Roman" w:hAnsi="Times New Roman" w:cs="Times New Roman" w:hint="eastAsia"/>
        </w:rPr>
        <w:t>EVS-GTR</w:t>
      </w:r>
      <w:r w:rsidR="00777160">
        <w:rPr>
          <w:rFonts w:ascii="Times New Roman" w:hAnsi="Times New Roman" w:cs="Times New Roman" w:hint="eastAsia"/>
        </w:rPr>
        <w:t>第一阶段</w:t>
      </w:r>
      <w:r>
        <w:rPr>
          <w:rFonts w:ascii="Times New Roman" w:hAnsi="Times New Roman" w:cs="Times New Roman"/>
        </w:rPr>
        <w:t>研究成果</w:t>
      </w:r>
      <w:r>
        <w:rPr>
          <w:rFonts w:ascii="Times New Roman" w:hAnsi="Times New Roman" w:cs="Times New Roman" w:hint="eastAsia"/>
        </w:rPr>
        <w:t>，</w:t>
      </w:r>
      <w:r>
        <w:rPr>
          <w:rFonts w:ascii="Times New Roman" w:hAnsi="Times New Roman" w:cs="Times New Roman"/>
        </w:rPr>
        <w:t>试验对象为</w:t>
      </w:r>
      <w:r w:rsidR="00BA7716">
        <w:rPr>
          <w:rFonts w:ascii="Times New Roman" w:hAnsi="Times New Roman" w:cs="Times New Roman" w:hint="eastAsia"/>
        </w:rPr>
        <w:t>锂离子</w:t>
      </w:r>
      <w:r>
        <w:rPr>
          <w:rFonts w:ascii="Times New Roman" w:hAnsi="Times New Roman" w:cs="Times New Roman"/>
        </w:rPr>
        <w:t>电池系统。</w:t>
      </w:r>
    </w:p>
    <w:p w14:paraId="1EF22B91" w14:textId="77777777" w:rsidR="00C979C0" w:rsidRPr="000C2419" w:rsidRDefault="00AB2A06" w:rsidP="00C979C0">
      <w:pPr>
        <w:pStyle w:val="a3"/>
        <w:numPr>
          <w:ilvl w:val="0"/>
          <w:numId w:val="16"/>
        </w:numPr>
        <w:spacing w:line="400" w:lineRule="exact"/>
        <w:ind w:firstLineChars="0"/>
        <w:jc w:val="left"/>
        <w:rPr>
          <w:rFonts w:ascii="Times New Roman" w:hAnsi="Times New Roman" w:cs="Times New Roman"/>
          <w:b/>
        </w:rPr>
      </w:pPr>
      <w:r w:rsidRPr="000C2419">
        <w:rPr>
          <w:rFonts w:ascii="Times New Roman" w:hAnsi="Times New Roman" w:cs="Times New Roman" w:hint="eastAsia"/>
          <w:b/>
        </w:rPr>
        <w:t>新增</w:t>
      </w:r>
      <w:r w:rsidR="00CD2F7A" w:rsidRPr="000C2419">
        <w:rPr>
          <w:rFonts w:ascii="Times New Roman" w:hAnsi="Times New Roman" w:cs="Times New Roman"/>
          <w:b/>
        </w:rPr>
        <w:t>项目</w:t>
      </w:r>
    </w:p>
    <w:p w14:paraId="4B7E202F" w14:textId="72577EBF" w:rsidR="00C979C0" w:rsidRDefault="00687524" w:rsidP="00C979C0">
      <w:pPr>
        <w:pStyle w:val="a3"/>
        <w:numPr>
          <w:ilvl w:val="0"/>
          <w:numId w:val="23"/>
        </w:numPr>
        <w:spacing w:line="400" w:lineRule="exact"/>
        <w:ind w:firstLineChars="0"/>
        <w:jc w:val="left"/>
        <w:rPr>
          <w:rFonts w:ascii="Times New Roman" w:hAnsi="Times New Roman" w:cs="Times New Roman"/>
        </w:rPr>
      </w:pPr>
      <w:r>
        <w:rPr>
          <w:rFonts w:ascii="Times New Roman" w:hAnsi="Times New Roman" w:cs="Times New Roman" w:hint="eastAsia"/>
        </w:rPr>
        <w:t>锂离子</w:t>
      </w:r>
      <w:r w:rsidR="00CD2F7A" w:rsidRPr="00C979C0">
        <w:rPr>
          <w:rFonts w:ascii="Times New Roman" w:hAnsi="Times New Roman" w:cs="Times New Roman" w:hint="eastAsia"/>
        </w:rPr>
        <w:t>电池包</w:t>
      </w:r>
      <w:r w:rsidR="00CD2F7A" w:rsidRPr="00C979C0">
        <w:rPr>
          <w:rFonts w:ascii="Times New Roman" w:hAnsi="Times New Roman" w:cs="Times New Roman"/>
        </w:rPr>
        <w:t>或系统</w:t>
      </w:r>
      <w:r>
        <w:rPr>
          <w:rFonts w:ascii="Times New Roman" w:hAnsi="Times New Roman" w:cs="Times New Roman" w:hint="eastAsia"/>
        </w:rPr>
        <w:t>热稳定性</w:t>
      </w:r>
      <w:r>
        <w:rPr>
          <w:rFonts w:ascii="Times New Roman" w:hAnsi="Times New Roman" w:cs="Times New Roman"/>
        </w:rPr>
        <w:t>第二部分：</w:t>
      </w:r>
      <w:r w:rsidR="00CD2F7A" w:rsidRPr="00C979C0">
        <w:rPr>
          <w:rFonts w:ascii="Times New Roman" w:hAnsi="Times New Roman" w:cs="Times New Roman"/>
        </w:rPr>
        <w:t>热扩</w:t>
      </w:r>
      <w:r w:rsidR="00A5425A">
        <w:rPr>
          <w:rFonts w:ascii="Times New Roman" w:hAnsi="Times New Roman" w:cs="Times New Roman" w:hint="eastAsia"/>
        </w:rPr>
        <w:t>散</w:t>
      </w:r>
    </w:p>
    <w:p w14:paraId="40A581FE" w14:textId="37EAED6D" w:rsidR="00CB74B9" w:rsidRDefault="0036291C" w:rsidP="00CB74B9">
      <w:pPr>
        <w:spacing w:line="400" w:lineRule="exact"/>
        <w:ind w:left="777" w:firstLineChars="200" w:firstLine="420"/>
        <w:jc w:val="left"/>
        <w:rPr>
          <w:rFonts w:ascii="Times New Roman" w:hAnsi="Times New Roman" w:cs="Times New Roman"/>
        </w:rPr>
      </w:pPr>
      <w:r>
        <w:rPr>
          <w:noProof/>
        </w:rPr>
        <w:drawing>
          <wp:anchor distT="0" distB="0" distL="114300" distR="114300" simplePos="0" relativeHeight="251669504" behindDoc="0" locked="0" layoutInCell="1" allowOverlap="1" wp14:anchorId="4FCD785B" wp14:editId="188F2948">
            <wp:simplePos x="0" y="0"/>
            <wp:positionH relativeFrom="column">
              <wp:posOffset>851535</wp:posOffset>
            </wp:positionH>
            <wp:positionV relativeFrom="paragraph">
              <wp:posOffset>1052195</wp:posOffset>
            </wp:positionV>
            <wp:extent cx="4114800" cy="1799590"/>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14800" cy="1799590"/>
                    </a:xfrm>
                    <a:prstGeom prst="rect">
                      <a:avLst/>
                    </a:prstGeom>
                  </pic:spPr>
                </pic:pic>
              </a:graphicData>
            </a:graphic>
            <wp14:sizeRelH relativeFrom="page">
              <wp14:pctWidth>0</wp14:pctWidth>
            </wp14:sizeRelH>
            <wp14:sizeRelV relativeFrom="page">
              <wp14:pctHeight>0</wp14:pctHeight>
            </wp14:sizeRelV>
          </wp:anchor>
        </w:drawing>
      </w:r>
      <w:r w:rsidR="00CB74B9" w:rsidRPr="00CB74B9">
        <w:rPr>
          <w:rFonts w:ascii="Times New Roman" w:hAnsi="Times New Roman" w:cs="Times New Roman" w:hint="eastAsia"/>
        </w:rPr>
        <w:t>电池</w:t>
      </w:r>
      <w:r w:rsidR="00BC331A">
        <w:rPr>
          <w:rFonts w:ascii="Times New Roman" w:hAnsi="Times New Roman" w:cs="Times New Roman" w:hint="eastAsia"/>
        </w:rPr>
        <w:t>单体</w:t>
      </w:r>
      <w:r w:rsidR="00CB74B9" w:rsidRPr="00CB74B9">
        <w:rPr>
          <w:rFonts w:ascii="Times New Roman" w:hAnsi="Times New Roman" w:cs="Times New Roman" w:hint="eastAsia"/>
        </w:rPr>
        <w:t>发生热失控时热量将会通过不同方式传递到相邻电池</w:t>
      </w:r>
      <w:r w:rsidR="00BC331A">
        <w:rPr>
          <w:rFonts w:ascii="Times New Roman" w:hAnsi="Times New Roman" w:cs="Times New Roman" w:hint="eastAsia"/>
        </w:rPr>
        <w:t>单体</w:t>
      </w:r>
      <w:r w:rsidR="00CB74B9" w:rsidRPr="00CB74B9">
        <w:rPr>
          <w:rFonts w:ascii="Times New Roman" w:hAnsi="Times New Roman" w:cs="Times New Roman" w:hint="eastAsia"/>
        </w:rPr>
        <w:t>，单个电池热失控可能传播到周围的电池</w:t>
      </w:r>
      <w:r w:rsidR="00BC331A">
        <w:rPr>
          <w:rFonts w:ascii="Times New Roman" w:hAnsi="Times New Roman" w:cs="Times New Roman" w:hint="eastAsia"/>
        </w:rPr>
        <w:t>单体</w:t>
      </w:r>
      <w:r w:rsidR="00CB74B9" w:rsidRPr="00CB74B9">
        <w:rPr>
          <w:rFonts w:ascii="Times New Roman" w:hAnsi="Times New Roman" w:cs="Times New Roman" w:hint="eastAsia"/>
        </w:rPr>
        <w:t>，引起连锁反应，热扩</w:t>
      </w:r>
      <w:r w:rsidR="00A5425A">
        <w:rPr>
          <w:rFonts w:ascii="Times New Roman" w:hAnsi="Times New Roman" w:cs="Times New Roman" w:hint="eastAsia"/>
        </w:rPr>
        <w:t>散</w:t>
      </w:r>
      <w:r w:rsidR="00CB74B9" w:rsidRPr="00CB74B9">
        <w:rPr>
          <w:rFonts w:ascii="Times New Roman" w:hAnsi="Times New Roman" w:cs="Times New Roman" w:hint="eastAsia"/>
        </w:rPr>
        <w:t>时形成的烟雾、火灾和爆炸严重威胁乘员安全，因此</w:t>
      </w:r>
      <w:r w:rsidR="00CB74B9">
        <w:rPr>
          <w:rFonts w:ascii="Times New Roman" w:hAnsi="Times New Roman" w:cs="Times New Roman" w:hint="eastAsia"/>
        </w:rPr>
        <w:t>企业有必要设计</w:t>
      </w:r>
      <w:r w:rsidR="00DA61D0">
        <w:rPr>
          <w:rFonts w:ascii="Times New Roman" w:hAnsi="Times New Roman" w:cs="Times New Roman" w:hint="eastAsia"/>
        </w:rPr>
        <w:t>控制</w:t>
      </w:r>
      <w:r w:rsidR="00CB74B9">
        <w:rPr>
          <w:rFonts w:ascii="Times New Roman" w:hAnsi="Times New Roman" w:cs="Times New Roman" w:hint="eastAsia"/>
        </w:rPr>
        <w:t>、验证锂离子电池包或系统的</w:t>
      </w:r>
      <w:r w:rsidR="00CB74B9" w:rsidRPr="00CB74B9">
        <w:rPr>
          <w:rFonts w:ascii="Times New Roman" w:hAnsi="Times New Roman" w:cs="Times New Roman" w:hint="eastAsia"/>
        </w:rPr>
        <w:t>热扩</w:t>
      </w:r>
      <w:r w:rsidR="00A5425A">
        <w:rPr>
          <w:rFonts w:ascii="Times New Roman" w:hAnsi="Times New Roman" w:cs="Times New Roman" w:hint="eastAsia"/>
        </w:rPr>
        <w:t>散</w:t>
      </w:r>
      <w:r w:rsidR="00CB74B9">
        <w:rPr>
          <w:rFonts w:ascii="Times New Roman" w:hAnsi="Times New Roman" w:cs="Times New Roman" w:hint="eastAsia"/>
        </w:rPr>
        <w:t>危害</w:t>
      </w:r>
      <w:r w:rsidR="00CB74B9" w:rsidRPr="00CB74B9">
        <w:rPr>
          <w:rFonts w:ascii="Times New Roman" w:hAnsi="Times New Roman" w:cs="Times New Roman" w:hint="eastAsia"/>
        </w:rPr>
        <w:t>。</w:t>
      </w:r>
    </w:p>
    <w:p w14:paraId="2878BBBA" w14:textId="7E28C470" w:rsidR="00CB74B9" w:rsidRDefault="00DA61D0" w:rsidP="00A25131">
      <w:pPr>
        <w:spacing w:line="400" w:lineRule="exact"/>
        <w:ind w:left="777" w:firstLineChars="200" w:firstLine="420"/>
        <w:jc w:val="left"/>
        <w:rPr>
          <w:rFonts w:ascii="Times New Roman" w:hAnsi="Times New Roman" w:cs="Times New Roman"/>
        </w:rPr>
      </w:pPr>
      <w:r>
        <w:rPr>
          <w:rFonts w:ascii="Times New Roman" w:hAnsi="Times New Roman" w:cs="Times New Roman" w:hint="eastAsia"/>
        </w:rPr>
        <w:t>我国领导的</w:t>
      </w:r>
      <w:r w:rsidR="00CB74B9" w:rsidRPr="00CB74B9">
        <w:rPr>
          <w:rFonts w:ascii="Times New Roman" w:hAnsi="Times New Roman" w:cs="Times New Roman" w:hint="eastAsia"/>
        </w:rPr>
        <w:t>EVS-GTR</w:t>
      </w:r>
      <w:r>
        <w:rPr>
          <w:rFonts w:ascii="Times New Roman" w:hAnsi="Times New Roman" w:cs="Times New Roman" w:hint="eastAsia"/>
        </w:rPr>
        <w:t>热扩</w:t>
      </w:r>
      <w:r w:rsidR="00A5425A">
        <w:rPr>
          <w:rFonts w:ascii="Times New Roman" w:hAnsi="Times New Roman" w:cs="Times New Roman" w:hint="eastAsia"/>
        </w:rPr>
        <w:t>散</w:t>
      </w:r>
      <w:r>
        <w:rPr>
          <w:rFonts w:ascii="Times New Roman" w:hAnsi="Times New Roman" w:cs="Times New Roman" w:hint="eastAsia"/>
        </w:rPr>
        <w:t>专项小组，在</w:t>
      </w:r>
      <w:r w:rsidR="00CB74B9" w:rsidRPr="00CB74B9">
        <w:rPr>
          <w:rFonts w:ascii="Times New Roman" w:hAnsi="Times New Roman" w:cs="Times New Roman" w:hint="eastAsia"/>
        </w:rPr>
        <w:t>第一阶段</w:t>
      </w:r>
      <w:r>
        <w:rPr>
          <w:rFonts w:ascii="Times New Roman" w:hAnsi="Times New Roman" w:cs="Times New Roman" w:hint="eastAsia"/>
        </w:rPr>
        <w:t>就锂离子电池热扩</w:t>
      </w:r>
      <w:r w:rsidR="00A5425A">
        <w:rPr>
          <w:rFonts w:ascii="Times New Roman" w:hAnsi="Times New Roman" w:cs="Times New Roman" w:hint="eastAsia"/>
        </w:rPr>
        <w:t>散</w:t>
      </w:r>
      <w:r>
        <w:rPr>
          <w:rFonts w:ascii="Times New Roman" w:hAnsi="Times New Roman" w:cs="Times New Roman" w:hint="eastAsia"/>
        </w:rPr>
        <w:t>开展了大量的研究，并形成了第一阶段的结论。经工作组讨论决定，本标准中的</w:t>
      </w:r>
      <w:r w:rsidR="00CB74B9" w:rsidRPr="00CB74B9">
        <w:rPr>
          <w:rFonts w:ascii="Times New Roman" w:hAnsi="Times New Roman" w:cs="Times New Roman" w:hint="eastAsia"/>
        </w:rPr>
        <w:t>热扩</w:t>
      </w:r>
      <w:r w:rsidR="00A5425A">
        <w:rPr>
          <w:rFonts w:ascii="Times New Roman" w:hAnsi="Times New Roman" w:cs="Times New Roman" w:hint="eastAsia"/>
        </w:rPr>
        <w:t>散</w:t>
      </w:r>
      <w:r w:rsidR="00CB74B9" w:rsidRPr="00CB74B9">
        <w:rPr>
          <w:rFonts w:ascii="Times New Roman" w:hAnsi="Times New Roman" w:cs="Times New Roman" w:hint="eastAsia"/>
        </w:rPr>
        <w:t>试验</w:t>
      </w:r>
      <w:r>
        <w:rPr>
          <w:rFonts w:ascii="Times New Roman" w:hAnsi="Times New Roman" w:cs="Times New Roman" w:hint="eastAsia"/>
        </w:rPr>
        <w:t>与要求，主要参照</w:t>
      </w:r>
      <w:r>
        <w:rPr>
          <w:rFonts w:ascii="Times New Roman" w:hAnsi="Times New Roman" w:cs="Times New Roman" w:hint="eastAsia"/>
        </w:rPr>
        <w:t>EVS-GTR</w:t>
      </w:r>
      <w:r>
        <w:rPr>
          <w:rFonts w:ascii="Times New Roman" w:hAnsi="Times New Roman" w:cs="Times New Roman" w:hint="eastAsia"/>
        </w:rPr>
        <w:t>第一阶段形成的热扩</w:t>
      </w:r>
      <w:r w:rsidR="00A5425A">
        <w:rPr>
          <w:rFonts w:ascii="Times New Roman" w:hAnsi="Times New Roman" w:cs="Times New Roman" w:hint="eastAsia"/>
        </w:rPr>
        <w:t>散</w:t>
      </w:r>
      <w:r>
        <w:rPr>
          <w:rFonts w:ascii="Times New Roman" w:hAnsi="Times New Roman" w:cs="Times New Roman" w:hint="eastAsia"/>
        </w:rPr>
        <w:t>试验成果，</w:t>
      </w:r>
      <w:r w:rsidR="00CB74B9" w:rsidRPr="00CB74B9">
        <w:rPr>
          <w:rFonts w:ascii="Times New Roman" w:hAnsi="Times New Roman" w:cs="Times New Roman" w:hint="eastAsia"/>
        </w:rPr>
        <w:t>转化形成了本标准中的</w:t>
      </w:r>
      <w:r w:rsidR="007575D3">
        <w:rPr>
          <w:rFonts w:ascii="Times New Roman" w:hAnsi="Times New Roman" w:cs="Times New Roman" w:hint="eastAsia"/>
        </w:rPr>
        <w:t>规范</w:t>
      </w:r>
      <w:r w:rsidR="007575D3">
        <w:rPr>
          <w:rFonts w:ascii="Times New Roman" w:hAnsi="Times New Roman" w:cs="Times New Roman"/>
        </w:rPr>
        <w:t>性</w:t>
      </w:r>
      <w:r w:rsidR="00CB74B9" w:rsidRPr="00CB74B9">
        <w:rPr>
          <w:rFonts w:ascii="Times New Roman" w:hAnsi="Times New Roman" w:cs="Times New Roman" w:hint="eastAsia"/>
        </w:rPr>
        <w:t>附录</w:t>
      </w:r>
      <w:r w:rsidR="00145ABD">
        <w:rPr>
          <w:rFonts w:ascii="Times New Roman" w:hAnsi="Times New Roman" w:cs="Times New Roman"/>
        </w:rPr>
        <w:t>C</w:t>
      </w:r>
      <w:r w:rsidR="007575D3">
        <w:rPr>
          <w:rFonts w:ascii="Times New Roman" w:hAnsi="Times New Roman" w:cs="Times New Roman" w:hint="eastAsia"/>
        </w:rPr>
        <w:t>和</w:t>
      </w:r>
      <w:r w:rsidR="007575D3">
        <w:rPr>
          <w:rFonts w:ascii="Times New Roman" w:hAnsi="Times New Roman" w:cs="Times New Roman"/>
        </w:rPr>
        <w:t>资料性附录</w:t>
      </w:r>
      <w:r w:rsidR="00145ABD">
        <w:rPr>
          <w:rFonts w:ascii="Times New Roman" w:hAnsi="Times New Roman" w:cs="Times New Roman"/>
        </w:rPr>
        <w:t>D</w:t>
      </w:r>
      <w:r w:rsidR="00CB74B9" w:rsidRPr="00CB74B9">
        <w:rPr>
          <w:rFonts w:ascii="Times New Roman" w:hAnsi="Times New Roman" w:cs="Times New Roman" w:hint="eastAsia"/>
        </w:rPr>
        <w:t>。</w:t>
      </w:r>
      <w:r>
        <w:rPr>
          <w:rFonts w:ascii="Times New Roman" w:hAnsi="Times New Roman" w:cs="Times New Roman" w:hint="eastAsia"/>
        </w:rPr>
        <w:t>进一步，本标准过程中，工作组</w:t>
      </w:r>
      <w:r w:rsidR="00CB74B9" w:rsidRPr="00CB74B9">
        <w:rPr>
          <w:rFonts w:ascii="Times New Roman" w:hAnsi="Times New Roman" w:cs="Times New Roman" w:hint="eastAsia"/>
        </w:rPr>
        <w:t>成立了热扩</w:t>
      </w:r>
      <w:r w:rsidR="00A5425A">
        <w:rPr>
          <w:rFonts w:ascii="Times New Roman" w:hAnsi="Times New Roman" w:cs="Times New Roman" w:hint="eastAsia"/>
        </w:rPr>
        <w:t>散</w:t>
      </w:r>
      <w:r w:rsidR="00CB74B9" w:rsidRPr="00CB74B9">
        <w:rPr>
          <w:rFonts w:ascii="Times New Roman" w:hAnsi="Times New Roman" w:cs="Times New Roman" w:hint="eastAsia"/>
        </w:rPr>
        <w:t>专项</w:t>
      </w:r>
      <w:r>
        <w:rPr>
          <w:rFonts w:ascii="Times New Roman" w:hAnsi="Times New Roman" w:cs="Times New Roman" w:hint="eastAsia"/>
        </w:rPr>
        <w:t>研究</w:t>
      </w:r>
      <w:r w:rsidR="00CB74B9" w:rsidRPr="00CB74B9">
        <w:rPr>
          <w:rFonts w:ascii="Times New Roman" w:hAnsi="Times New Roman" w:cs="Times New Roman" w:hint="eastAsia"/>
        </w:rPr>
        <w:t>小组，</w:t>
      </w:r>
      <w:r>
        <w:rPr>
          <w:rFonts w:ascii="Times New Roman" w:hAnsi="Times New Roman" w:cs="Times New Roman" w:hint="eastAsia"/>
        </w:rPr>
        <w:t>期间开展了大量的工作，包括：</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 1 \* GB3</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hint="eastAsia"/>
          <w:noProof/>
        </w:rPr>
        <w:t>①</w:t>
      </w:r>
      <w:r>
        <w:rPr>
          <w:rFonts w:ascii="Times New Roman" w:hAnsi="Times New Roman" w:cs="Times New Roman"/>
        </w:rPr>
        <w:fldChar w:fldCharType="end"/>
      </w:r>
      <w:r w:rsidR="00CB74B9" w:rsidRPr="00CB74B9">
        <w:rPr>
          <w:rFonts w:ascii="Times New Roman" w:hAnsi="Times New Roman" w:cs="Times New Roman" w:hint="eastAsia"/>
        </w:rPr>
        <w:t>对重庆、天津、襄阳、上海和长春等主要检测机构自《电动客车安全技术条件》执行以来的热失控试验情况进</w:t>
      </w:r>
      <w:r w:rsidR="00CB74B9" w:rsidRPr="00CB74B9">
        <w:rPr>
          <w:rFonts w:ascii="Times New Roman" w:hAnsi="Times New Roman" w:cs="Times New Roman" w:hint="eastAsia"/>
        </w:rPr>
        <w:lastRenderedPageBreak/>
        <w:t>行了统计分析</w:t>
      </w:r>
      <w:r w:rsidR="008B7B4A">
        <w:rPr>
          <w:rFonts w:ascii="Times New Roman" w:hAnsi="Times New Roman" w:cs="Times New Roman" w:hint="eastAsia"/>
        </w:rPr>
        <w:t>，</w:t>
      </w:r>
      <w:r w:rsidR="008B7B4A" w:rsidRPr="00CB74B9">
        <w:rPr>
          <w:rFonts w:ascii="Times New Roman" w:hAnsi="Times New Roman" w:cs="Times New Roman" w:hint="eastAsia"/>
        </w:rPr>
        <w:t>数据表明《电动</w:t>
      </w:r>
      <w:r w:rsidR="008B7B4A">
        <w:rPr>
          <w:rFonts w:ascii="Times New Roman" w:hAnsi="Times New Roman" w:cs="Times New Roman" w:hint="eastAsia"/>
        </w:rPr>
        <w:t>客车安全技术条件》中的热失控与热扩</w:t>
      </w:r>
      <w:r w:rsidR="00A5425A">
        <w:rPr>
          <w:rFonts w:ascii="Times New Roman" w:hAnsi="Times New Roman" w:cs="Times New Roman" w:hint="eastAsia"/>
        </w:rPr>
        <w:t>散</w:t>
      </w:r>
      <w:r w:rsidR="008B7B4A">
        <w:rPr>
          <w:rFonts w:ascii="Times New Roman" w:hAnsi="Times New Roman" w:cs="Times New Roman" w:hint="eastAsia"/>
        </w:rPr>
        <w:t>试验方法具有较好的可操作性，宏观结果重现性较好</w:t>
      </w:r>
      <w:r>
        <w:rPr>
          <w:rFonts w:ascii="Times New Roman" w:hAnsi="Times New Roman" w:cs="Times New Roman" w:hint="eastAsia"/>
        </w:rPr>
        <w:t>；</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hint="eastAsia"/>
          <w:noProof/>
        </w:rPr>
        <w:t>②</w:t>
      </w:r>
      <w:r>
        <w:rPr>
          <w:rFonts w:ascii="Times New Roman" w:hAnsi="Times New Roman" w:cs="Times New Roman"/>
        </w:rPr>
        <w:fldChar w:fldCharType="end"/>
      </w:r>
      <w:r w:rsidR="00CB74B9" w:rsidRPr="00CB74B9">
        <w:rPr>
          <w:rFonts w:ascii="Times New Roman" w:hAnsi="Times New Roman" w:cs="Times New Roman" w:hint="eastAsia"/>
        </w:rPr>
        <w:t>设计试验对不同能量密度电池热失控行为进行</w:t>
      </w:r>
      <w:r>
        <w:rPr>
          <w:rFonts w:ascii="Times New Roman" w:hAnsi="Times New Roman" w:cs="Times New Roman" w:hint="eastAsia"/>
        </w:rPr>
        <w:t>了更深入</w:t>
      </w:r>
      <w:r w:rsidR="00CB74B9" w:rsidRPr="00CB74B9">
        <w:rPr>
          <w:rFonts w:ascii="Times New Roman" w:hAnsi="Times New Roman" w:cs="Times New Roman" w:hint="eastAsia"/>
        </w:rPr>
        <w:t>研究</w:t>
      </w:r>
      <w:r w:rsidR="00E8456E">
        <w:rPr>
          <w:rFonts w:ascii="Times New Roman" w:hAnsi="Times New Roman" w:cs="Times New Roman" w:hint="eastAsia"/>
        </w:rPr>
        <w:t>，</w:t>
      </w:r>
      <w:r w:rsidR="00692AFE">
        <w:rPr>
          <w:rFonts w:ascii="Times New Roman" w:hAnsi="Times New Roman" w:cs="Times New Roman" w:hint="eastAsia"/>
        </w:rPr>
        <w:t>对各型</w:t>
      </w:r>
      <w:r w:rsidR="00F96CAF">
        <w:rPr>
          <w:rFonts w:ascii="Times New Roman" w:hAnsi="Times New Roman" w:cs="Times New Roman" w:hint="eastAsia"/>
        </w:rPr>
        <w:t>号</w:t>
      </w:r>
      <w:r w:rsidR="00692AFE">
        <w:rPr>
          <w:rFonts w:ascii="Times New Roman" w:hAnsi="Times New Roman" w:cs="Times New Roman" w:hint="eastAsia"/>
        </w:rPr>
        <w:t>电池</w:t>
      </w:r>
      <w:r w:rsidR="00BC331A">
        <w:rPr>
          <w:rFonts w:ascii="Times New Roman" w:hAnsi="Times New Roman" w:cs="Times New Roman" w:hint="eastAsia"/>
        </w:rPr>
        <w:t>单体</w:t>
      </w:r>
      <w:r w:rsidR="00692AFE">
        <w:rPr>
          <w:rFonts w:ascii="Times New Roman" w:hAnsi="Times New Roman" w:cs="Times New Roman" w:hint="eastAsia"/>
        </w:rPr>
        <w:t>分别采用</w:t>
      </w:r>
      <w:r w:rsidR="00692AFE" w:rsidRPr="00CB74B9">
        <w:rPr>
          <w:rFonts w:ascii="Times New Roman" w:hAnsi="Times New Roman" w:cs="Times New Roman" w:hint="eastAsia"/>
        </w:rPr>
        <w:t>针刺、过充及加热等触发方法</w:t>
      </w:r>
      <w:r w:rsidR="00692AFE">
        <w:rPr>
          <w:rFonts w:ascii="Times New Roman" w:hAnsi="Times New Roman" w:cs="Times New Roman" w:hint="eastAsia"/>
        </w:rPr>
        <w:t>来触发电池</w:t>
      </w:r>
      <w:r w:rsidR="00BC331A">
        <w:rPr>
          <w:rFonts w:ascii="Times New Roman" w:hAnsi="Times New Roman" w:cs="Times New Roman" w:hint="eastAsia"/>
        </w:rPr>
        <w:t>单体</w:t>
      </w:r>
      <w:r w:rsidR="00692AFE">
        <w:rPr>
          <w:rFonts w:ascii="Times New Roman" w:hAnsi="Times New Roman" w:cs="Times New Roman" w:hint="eastAsia"/>
        </w:rPr>
        <w:t>热失控</w:t>
      </w:r>
      <w:r w:rsidR="00692AFE" w:rsidRPr="00CB74B9">
        <w:rPr>
          <w:rFonts w:ascii="Times New Roman" w:hAnsi="Times New Roman" w:cs="Times New Roman" w:hint="eastAsia"/>
        </w:rPr>
        <w:t>，结果显示过充触发热失控的成功率较低</w:t>
      </w:r>
      <w:r w:rsidR="00692AFE">
        <w:rPr>
          <w:rFonts w:ascii="Times New Roman" w:hAnsi="Times New Roman" w:cs="Times New Roman" w:hint="eastAsia"/>
        </w:rPr>
        <w:t>（见</w:t>
      </w:r>
      <w:r w:rsidR="00A25131">
        <w:rPr>
          <w:rFonts w:ascii="Times New Roman" w:hAnsi="Times New Roman" w:cs="Times New Roman" w:hint="eastAsia"/>
        </w:rPr>
        <w:t>上</w:t>
      </w:r>
      <w:r w:rsidR="00692AFE">
        <w:rPr>
          <w:rFonts w:ascii="Times New Roman" w:hAnsi="Times New Roman" w:cs="Times New Roman" w:hint="eastAsia"/>
        </w:rPr>
        <w:t>图）</w:t>
      </w:r>
      <w:r w:rsidR="00692AFE" w:rsidRPr="00CB74B9">
        <w:rPr>
          <w:rFonts w:ascii="Times New Roman" w:hAnsi="Times New Roman" w:cs="Times New Roman" w:hint="eastAsia"/>
        </w:rPr>
        <w:t>，</w:t>
      </w:r>
      <w:r>
        <w:rPr>
          <w:rFonts w:ascii="Times New Roman" w:hAnsi="Times New Roman" w:cs="Times New Roman" w:hint="eastAsia"/>
        </w:rPr>
        <w:t>明确附录</w:t>
      </w:r>
      <w:r w:rsidR="00145ABD">
        <w:rPr>
          <w:rFonts w:ascii="Times New Roman" w:hAnsi="Times New Roman" w:cs="Times New Roman"/>
        </w:rPr>
        <w:t>D</w:t>
      </w:r>
      <w:r w:rsidR="00692AFE">
        <w:rPr>
          <w:rFonts w:ascii="Times New Roman" w:hAnsi="Times New Roman" w:cs="Times New Roman" w:hint="eastAsia"/>
        </w:rPr>
        <w:t>的</w:t>
      </w:r>
      <w:r w:rsidR="00692AFE" w:rsidRPr="00CB74B9">
        <w:rPr>
          <w:rFonts w:ascii="Times New Roman" w:hAnsi="Times New Roman" w:cs="Times New Roman" w:hint="eastAsia"/>
        </w:rPr>
        <w:t>推荐方法中删除过充触发，保留针刺及加热的触发方法，同时</w:t>
      </w:r>
      <w:r w:rsidR="00692AFE">
        <w:rPr>
          <w:rFonts w:ascii="Times New Roman" w:hAnsi="Times New Roman" w:cs="Times New Roman" w:hint="eastAsia"/>
        </w:rPr>
        <w:t>添加“</w:t>
      </w:r>
      <w:r w:rsidR="00692AFE" w:rsidRPr="00CB74B9">
        <w:rPr>
          <w:rFonts w:ascii="Times New Roman" w:hAnsi="Times New Roman" w:cs="Times New Roman" w:hint="eastAsia"/>
        </w:rPr>
        <w:t>制造商也可自行选择热失控触发方法</w:t>
      </w:r>
      <w:r w:rsidR="00692AFE">
        <w:rPr>
          <w:rFonts w:ascii="Times New Roman" w:hAnsi="Times New Roman" w:cs="Times New Roman" w:hint="eastAsia"/>
        </w:rPr>
        <w:t>”的表述</w:t>
      </w:r>
      <w:r>
        <w:rPr>
          <w:rFonts w:ascii="Times New Roman" w:hAnsi="Times New Roman" w:cs="Times New Roman" w:hint="eastAsia"/>
        </w:rPr>
        <w:t>；</w:t>
      </w:r>
      <w:r w:rsidR="00B27A95" w:rsidRPr="003D78E7">
        <w:rPr>
          <w:rFonts w:asciiTheme="minorEastAsia" w:hAnsiTheme="minorEastAsia" w:cs="Calibri"/>
        </w:rPr>
        <w:t>③</w:t>
      </w:r>
      <w:r w:rsidR="00CB74B9" w:rsidRPr="00CB74B9">
        <w:rPr>
          <w:rFonts w:ascii="Times New Roman" w:hAnsi="Times New Roman" w:cs="Times New Roman" w:hint="eastAsia"/>
        </w:rPr>
        <w:t>国内外主要汽车制造商</w:t>
      </w:r>
      <w:r>
        <w:rPr>
          <w:rFonts w:ascii="Times New Roman" w:hAnsi="Times New Roman" w:cs="Times New Roman" w:hint="eastAsia"/>
        </w:rPr>
        <w:t>向专项小组</w:t>
      </w:r>
      <w:r w:rsidR="00CB74B9" w:rsidRPr="00CB74B9">
        <w:rPr>
          <w:rFonts w:ascii="Times New Roman" w:hAnsi="Times New Roman" w:cs="Times New Roman" w:hint="eastAsia"/>
        </w:rPr>
        <w:t>分享了</w:t>
      </w:r>
      <w:r>
        <w:rPr>
          <w:rFonts w:ascii="Times New Roman" w:hAnsi="Times New Roman" w:cs="Times New Roman" w:hint="eastAsia"/>
        </w:rPr>
        <w:t>企业</w:t>
      </w:r>
      <w:r w:rsidR="00CB74B9" w:rsidRPr="00CB74B9">
        <w:rPr>
          <w:rFonts w:ascii="Times New Roman" w:hAnsi="Times New Roman" w:cs="Times New Roman" w:hint="eastAsia"/>
        </w:rPr>
        <w:t>各自的试验数据</w:t>
      </w:r>
      <w:r>
        <w:rPr>
          <w:rFonts w:ascii="Times New Roman" w:hAnsi="Times New Roman" w:cs="Times New Roman" w:hint="eastAsia"/>
        </w:rPr>
        <w:t>、结果及建议</w:t>
      </w:r>
      <w:r w:rsidR="00CB74B9" w:rsidRPr="00CB74B9">
        <w:rPr>
          <w:rFonts w:ascii="Times New Roman" w:hAnsi="Times New Roman" w:cs="Times New Roman" w:hint="eastAsia"/>
        </w:rPr>
        <w:t>。</w:t>
      </w:r>
    </w:p>
    <w:p w14:paraId="6962FDA0" w14:textId="448B9580" w:rsidR="00D5743E" w:rsidRDefault="00CB74B9" w:rsidP="003D78E7">
      <w:pPr>
        <w:spacing w:line="400" w:lineRule="exact"/>
        <w:ind w:left="777" w:firstLineChars="200" w:firstLine="420"/>
        <w:rPr>
          <w:rFonts w:ascii="Times New Roman" w:hAnsi="Times New Roman" w:cs="Times New Roman"/>
        </w:rPr>
      </w:pPr>
      <w:r w:rsidRPr="00CB74B9">
        <w:rPr>
          <w:rFonts w:ascii="Times New Roman" w:hAnsi="Times New Roman" w:cs="Times New Roman" w:hint="eastAsia"/>
        </w:rPr>
        <w:t>基于上述说明，</w:t>
      </w:r>
      <w:r w:rsidR="00BB4279">
        <w:rPr>
          <w:rFonts w:ascii="Times New Roman" w:hAnsi="Times New Roman" w:cs="Times New Roman" w:hint="eastAsia"/>
        </w:rPr>
        <w:t>本着</w:t>
      </w:r>
      <w:r w:rsidR="00BB4279">
        <w:rPr>
          <w:rFonts w:ascii="Times New Roman" w:hAnsi="Times New Roman" w:cs="Times New Roman"/>
        </w:rPr>
        <w:t>与</w:t>
      </w:r>
      <w:r w:rsidR="00BB4279">
        <w:rPr>
          <w:rFonts w:ascii="Times New Roman" w:hAnsi="Times New Roman" w:cs="Times New Roman" w:hint="eastAsia"/>
        </w:rPr>
        <w:t>EVS-GTR</w:t>
      </w:r>
      <w:r w:rsidR="00BB4279">
        <w:rPr>
          <w:rFonts w:ascii="Times New Roman" w:hAnsi="Times New Roman" w:cs="Times New Roman" w:hint="eastAsia"/>
        </w:rPr>
        <w:t>保持</w:t>
      </w:r>
      <w:r w:rsidR="00BB4279">
        <w:rPr>
          <w:rFonts w:ascii="Times New Roman" w:hAnsi="Times New Roman" w:cs="Times New Roman"/>
        </w:rPr>
        <w:t>协调的精神，</w:t>
      </w:r>
      <w:r w:rsidR="00BB0704">
        <w:rPr>
          <w:rFonts w:ascii="Times New Roman" w:hAnsi="Times New Roman" w:cs="Times New Roman"/>
        </w:rPr>
        <w:t>结合</w:t>
      </w:r>
      <w:r w:rsidR="00BB0704">
        <w:rPr>
          <w:rFonts w:ascii="Times New Roman" w:hAnsi="Times New Roman" w:cs="Times New Roman" w:hint="eastAsia"/>
        </w:rPr>
        <w:t>中国</w:t>
      </w:r>
      <w:r w:rsidR="00BB0704">
        <w:rPr>
          <w:rFonts w:ascii="Times New Roman" w:hAnsi="Times New Roman" w:cs="Times New Roman"/>
        </w:rPr>
        <w:t>国</w:t>
      </w:r>
      <w:r w:rsidR="00BB0704">
        <w:rPr>
          <w:rFonts w:ascii="Times New Roman" w:hAnsi="Times New Roman" w:cs="Times New Roman" w:hint="eastAsia"/>
        </w:rPr>
        <w:t>情</w:t>
      </w:r>
      <w:r w:rsidR="00BB0704">
        <w:rPr>
          <w:rFonts w:ascii="Times New Roman" w:hAnsi="Times New Roman" w:cs="Times New Roman"/>
        </w:rPr>
        <w:t>及规范</w:t>
      </w:r>
      <w:r w:rsidR="00BB0704">
        <w:rPr>
          <w:rFonts w:ascii="Times New Roman" w:hAnsi="Times New Roman" w:cs="Times New Roman" w:hint="eastAsia"/>
        </w:rPr>
        <w:t>行业健康发展的需要</w:t>
      </w:r>
      <w:r w:rsidR="00BB0704">
        <w:rPr>
          <w:rFonts w:ascii="Times New Roman" w:hAnsi="Times New Roman" w:cs="Times New Roman"/>
        </w:rPr>
        <w:t>，</w:t>
      </w:r>
      <w:r w:rsidR="000F79F1">
        <w:rPr>
          <w:rFonts w:ascii="Times New Roman" w:hAnsi="Times New Roman" w:cs="Times New Roman" w:hint="eastAsia"/>
        </w:rPr>
        <w:t>本标准</w:t>
      </w:r>
      <w:r w:rsidR="000F79F1">
        <w:rPr>
          <w:rFonts w:ascii="Times New Roman" w:hAnsi="Times New Roman" w:cs="Times New Roman"/>
        </w:rPr>
        <w:t>规定</w:t>
      </w:r>
      <w:r w:rsidR="000F79F1" w:rsidRPr="000F79F1">
        <w:rPr>
          <w:rFonts w:ascii="Times New Roman" w:hAnsi="Times New Roman" w:cs="Times New Roman" w:hint="eastAsia"/>
        </w:rPr>
        <w:t>锂离子电池包</w:t>
      </w:r>
      <w:r w:rsidR="000F79F1" w:rsidRPr="000F79F1">
        <w:rPr>
          <w:rFonts w:ascii="Times New Roman" w:hAnsi="Times New Roman" w:cs="Times New Roman"/>
        </w:rPr>
        <w:t>或系统</w:t>
      </w:r>
      <w:r w:rsidR="000F79F1" w:rsidRPr="000F79F1">
        <w:rPr>
          <w:rFonts w:ascii="Times New Roman" w:hAnsi="Times New Roman" w:cs="Times New Roman" w:hint="eastAsia"/>
        </w:rPr>
        <w:t>制造商可选择以下两种方式之一进行</w:t>
      </w:r>
      <w:r w:rsidR="00FE78C4">
        <w:rPr>
          <w:rFonts w:ascii="Times New Roman" w:hAnsi="Times New Roman" w:cs="Times New Roman"/>
        </w:rPr>
        <w:t>热扩散分析或验证</w:t>
      </w:r>
      <w:r w:rsidR="00F12EBC">
        <w:rPr>
          <w:rFonts w:ascii="Times New Roman" w:hAnsi="Times New Roman" w:cs="Times New Roman" w:hint="eastAsia"/>
        </w:rPr>
        <w:t>。</w:t>
      </w:r>
      <w:r w:rsidR="006223C2">
        <w:rPr>
          <w:rFonts w:ascii="Times New Roman" w:hAnsi="Times New Roman" w:cs="Times New Roman" w:hint="eastAsia"/>
        </w:rPr>
        <w:t>同时，</w:t>
      </w:r>
      <w:r w:rsidR="006223C2">
        <w:rPr>
          <w:rFonts w:ascii="Times New Roman" w:hAnsi="Times New Roman" w:cs="Times New Roman"/>
        </w:rPr>
        <w:t>需</w:t>
      </w:r>
      <w:r w:rsidR="008D2919" w:rsidRPr="001020C4">
        <w:rPr>
          <w:rFonts w:ascii="宋体" w:eastAsia="宋体" w:hAnsi="宋体" w:cs="Calibri" w:hint="eastAsia"/>
          <w:kern w:val="0"/>
          <w:szCs w:val="21"/>
        </w:rPr>
        <w:t>由检测机构提供试验报告，但不作通过性判定</w:t>
      </w:r>
      <w:r w:rsidR="00560E2B">
        <w:rPr>
          <w:rFonts w:ascii="宋体" w:eastAsia="宋体" w:hAnsi="宋体" w:cs="Calibri" w:hint="eastAsia"/>
          <w:kern w:val="0"/>
          <w:szCs w:val="21"/>
        </w:rPr>
        <w:t>。</w:t>
      </w:r>
    </w:p>
    <w:p w14:paraId="3AC688DD" w14:textId="40F01B7E" w:rsidR="000F79F1" w:rsidRDefault="00F12EBC" w:rsidP="003D78E7">
      <w:pPr>
        <w:spacing w:line="400" w:lineRule="exact"/>
        <w:ind w:left="777" w:firstLineChars="200" w:firstLine="420"/>
        <w:rPr>
          <w:rFonts w:ascii="Times New Roman" w:hAnsi="Times New Roman" w:cs="Times New Roman"/>
        </w:rPr>
      </w:pPr>
      <w:r>
        <w:rPr>
          <w:rFonts w:ascii="Times New Roman" w:hAnsi="Times New Roman" w:cs="Times New Roman" w:hint="eastAsia"/>
        </w:rPr>
        <w:t>方式一</w:t>
      </w:r>
      <w:r>
        <w:rPr>
          <w:rFonts w:ascii="Times New Roman" w:hAnsi="Times New Roman" w:cs="Times New Roman"/>
        </w:rPr>
        <w:t>，</w:t>
      </w:r>
      <w:r w:rsidR="000F79F1" w:rsidRPr="000F79F1">
        <w:rPr>
          <w:rFonts w:ascii="Times New Roman" w:hAnsi="Times New Roman" w:cs="Times New Roman"/>
        </w:rPr>
        <w:t>按照</w:t>
      </w:r>
      <w:r w:rsidR="00FE78C4">
        <w:rPr>
          <w:rFonts w:ascii="Times New Roman" w:hAnsi="Times New Roman" w:cs="Times New Roman" w:hint="eastAsia"/>
        </w:rPr>
        <w:t>附录</w:t>
      </w:r>
      <w:r w:rsidR="00145ABD">
        <w:rPr>
          <w:rFonts w:ascii="Times New Roman" w:hAnsi="Times New Roman" w:cs="Times New Roman"/>
        </w:rPr>
        <w:t>C</w:t>
      </w:r>
      <w:r>
        <w:rPr>
          <w:rFonts w:ascii="Times New Roman" w:hAnsi="Times New Roman" w:cs="Times New Roman"/>
        </w:rPr>
        <w:t>(</w:t>
      </w:r>
      <w:r>
        <w:rPr>
          <w:rFonts w:ascii="Times New Roman" w:hAnsi="Times New Roman" w:cs="Times New Roman"/>
        </w:rPr>
        <w:t>规范性附录</w:t>
      </w:r>
      <w:r>
        <w:rPr>
          <w:rFonts w:ascii="Times New Roman" w:hAnsi="Times New Roman" w:cs="Times New Roman"/>
        </w:rPr>
        <w:t>)</w:t>
      </w:r>
      <w:r w:rsidR="000F79F1" w:rsidRPr="000F79F1">
        <w:rPr>
          <w:rFonts w:ascii="Times New Roman" w:hAnsi="Times New Roman" w:cs="Times New Roman"/>
        </w:rPr>
        <w:t>，</w:t>
      </w:r>
      <w:r w:rsidR="00FB6AC8">
        <w:rPr>
          <w:rFonts w:ascii="Times New Roman" w:eastAsia="宋体" w:hint="eastAsia"/>
          <w:noProof/>
          <w:szCs w:val="20"/>
        </w:rPr>
        <w:t>完成</w:t>
      </w:r>
      <w:r w:rsidR="00FB6AC8" w:rsidRPr="00972523">
        <w:rPr>
          <w:rFonts w:ascii="Times New Roman" w:eastAsia="宋体" w:hint="eastAsia"/>
          <w:noProof/>
          <w:szCs w:val="20"/>
        </w:rPr>
        <w:t>热扩散乘员</w:t>
      </w:r>
      <w:r w:rsidR="00FB6AC8" w:rsidRPr="00972523">
        <w:rPr>
          <w:rFonts w:ascii="Times New Roman" w:eastAsia="宋体"/>
          <w:noProof/>
          <w:szCs w:val="20"/>
        </w:rPr>
        <w:t>保护</w:t>
      </w:r>
      <w:r w:rsidR="00FB6AC8" w:rsidRPr="00972523">
        <w:rPr>
          <w:rFonts w:ascii="Times New Roman" w:eastAsia="宋体" w:hint="eastAsia"/>
          <w:noProof/>
          <w:szCs w:val="20"/>
        </w:rPr>
        <w:t>分析</w:t>
      </w:r>
      <w:r w:rsidR="00FB6AC8">
        <w:rPr>
          <w:rFonts w:ascii="Times New Roman" w:eastAsia="宋体" w:hint="eastAsia"/>
          <w:noProof/>
          <w:szCs w:val="20"/>
        </w:rPr>
        <w:t>和验证</w:t>
      </w:r>
      <w:r w:rsidR="003B29D4">
        <w:rPr>
          <w:rFonts w:ascii="Times New Roman" w:hAnsi="Times New Roman" w:cs="Times New Roman" w:hint="eastAsia"/>
        </w:rPr>
        <w:t>，</w:t>
      </w:r>
      <w:r w:rsidR="00D077BD">
        <w:rPr>
          <w:rFonts w:ascii="Times New Roman" w:hAnsi="Times New Roman" w:cs="Times New Roman" w:hint="eastAsia"/>
        </w:rPr>
        <w:t>附录</w:t>
      </w:r>
      <w:r w:rsidR="00145ABD">
        <w:rPr>
          <w:rFonts w:ascii="Times New Roman" w:hAnsi="Times New Roman" w:cs="Times New Roman"/>
        </w:rPr>
        <w:t>C</w:t>
      </w:r>
      <w:r w:rsidR="00D077BD">
        <w:rPr>
          <w:rFonts w:ascii="Times New Roman" w:hAnsi="Times New Roman" w:cs="Times New Roman" w:hint="eastAsia"/>
        </w:rPr>
        <w:t>对热扩散</w:t>
      </w:r>
      <w:r w:rsidR="00D077BD">
        <w:rPr>
          <w:rFonts w:ascii="Times New Roman" w:hAnsi="Times New Roman" w:cs="Times New Roman"/>
        </w:rPr>
        <w:t>乘员保护分析报告</w:t>
      </w:r>
      <w:r w:rsidR="00D077BD">
        <w:rPr>
          <w:rFonts w:ascii="Times New Roman" w:hAnsi="Times New Roman" w:cs="Times New Roman" w:hint="eastAsia"/>
        </w:rPr>
        <w:t>所需</w:t>
      </w:r>
      <w:r w:rsidR="00D077BD">
        <w:rPr>
          <w:rFonts w:ascii="Times New Roman" w:hAnsi="Times New Roman" w:cs="Times New Roman"/>
        </w:rPr>
        <w:t>包含的内容进行了规定</w:t>
      </w:r>
      <w:r w:rsidR="00D077BD" w:rsidRPr="00CB74B9">
        <w:rPr>
          <w:rFonts w:ascii="Times New Roman" w:hAnsi="Times New Roman" w:cs="Times New Roman" w:hint="eastAsia"/>
        </w:rPr>
        <w:t>，主要内容</w:t>
      </w:r>
      <w:r w:rsidR="00D077BD">
        <w:rPr>
          <w:rFonts w:ascii="Times New Roman" w:hAnsi="Times New Roman" w:cs="Times New Roman" w:hint="eastAsia"/>
        </w:rPr>
        <w:t>完全</w:t>
      </w:r>
      <w:r w:rsidR="00D077BD" w:rsidRPr="00CB74B9">
        <w:rPr>
          <w:rFonts w:ascii="Times New Roman" w:hAnsi="Times New Roman" w:cs="Times New Roman" w:hint="eastAsia"/>
        </w:rPr>
        <w:t>吸收</w:t>
      </w:r>
      <w:r w:rsidR="00D077BD" w:rsidRPr="00CB74B9">
        <w:rPr>
          <w:rFonts w:ascii="Times New Roman" w:hAnsi="Times New Roman" w:cs="Times New Roman" w:hint="eastAsia"/>
        </w:rPr>
        <w:t>EVS-GTR</w:t>
      </w:r>
      <w:r w:rsidR="00D077BD" w:rsidRPr="00CB74B9">
        <w:rPr>
          <w:rFonts w:ascii="Times New Roman" w:hAnsi="Times New Roman" w:cs="Times New Roman" w:hint="eastAsia"/>
        </w:rPr>
        <w:t>第一阶段的成果</w:t>
      </w:r>
      <w:r w:rsidR="00D077BD">
        <w:rPr>
          <w:rFonts w:ascii="Times New Roman" w:hAnsi="Times New Roman" w:cs="Times New Roman" w:hint="eastAsia"/>
        </w:rPr>
        <w:t>，</w:t>
      </w:r>
      <w:r w:rsidR="00D077BD" w:rsidRPr="00CB74B9">
        <w:rPr>
          <w:rFonts w:ascii="Times New Roman" w:hAnsi="Times New Roman" w:cs="Times New Roman" w:hint="eastAsia"/>
        </w:rPr>
        <w:t>通过</w:t>
      </w:r>
      <w:r w:rsidR="00502FBF">
        <w:rPr>
          <w:rFonts w:ascii="Times New Roman" w:hAnsi="Times New Roman" w:cs="Times New Roman" w:hint="eastAsia"/>
        </w:rPr>
        <w:t>由</w:t>
      </w:r>
      <w:r w:rsidR="00502FBF">
        <w:rPr>
          <w:rFonts w:ascii="Times New Roman" w:hAnsi="Times New Roman" w:cs="Times New Roman"/>
        </w:rPr>
        <w:t>检测机构</w:t>
      </w:r>
      <w:r w:rsidR="00D077BD" w:rsidRPr="00CB74B9">
        <w:rPr>
          <w:rFonts w:ascii="Times New Roman" w:hAnsi="Times New Roman" w:cs="Times New Roman" w:hint="eastAsia"/>
        </w:rPr>
        <w:t>提供</w:t>
      </w:r>
      <w:r w:rsidR="00D077BD">
        <w:rPr>
          <w:rFonts w:ascii="Times New Roman" w:hAnsi="Times New Roman" w:cs="Times New Roman" w:hint="eastAsia"/>
        </w:rPr>
        <w:t>热扩散</w:t>
      </w:r>
      <w:r w:rsidR="00D077BD">
        <w:rPr>
          <w:rFonts w:ascii="Times New Roman" w:hAnsi="Times New Roman" w:cs="Times New Roman"/>
        </w:rPr>
        <w:t>乘员保护分析报告</w:t>
      </w:r>
      <w:r w:rsidR="00D077BD" w:rsidRPr="00CB74B9">
        <w:rPr>
          <w:rFonts w:ascii="Times New Roman" w:hAnsi="Times New Roman" w:cs="Times New Roman" w:hint="eastAsia"/>
        </w:rPr>
        <w:t>来约束并提高制造商在</w:t>
      </w:r>
      <w:r w:rsidR="00D077BD">
        <w:rPr>
          <w:rFonts w:ascii="Times New Roman" w:hAnsi="Times New Roman" w:cs="Times New Roman" w:hint="eastAsia"/>
        </w:rPr>
        <w:t>锂离子</w:t>
      </w:r>
      <w:r w:rsidR="00D077BD" w:rsidRPr="00CB74B9">
        <w:rPr>
          <w:rFonts w:ascii="Times New Roman" w:hAnsi="Times New Roman" w:cs="Times New Roman" w:hint="eastAsia"/>
        </w:rPr>
        <w:t>电池包或系统层级的热扩</w:t>
      </w:r>
      <w:r w:rsidR="00D077BD">
        <w:rPr>
          <w:rFonts w:ascii="Times New Roman" w:hAnsi="Times New Roman" w:cs="Times New Roman" w:hint="eastAsia"/>
        </w:rPr>
        <w:t>散</w:t>
      </w:r>
      <w:r w:rsidR="00D077BD" w:rsidRPr="00CB74B9">
        <w:rPr>
          <w:rFonts w:ascii="Times New Roman" w:hAnsi="Times New Roman" w:cs="Times New Roman" w:hint="eastAsia"/>
        </w:rPr>
        <w:t>安全能力</w:t>
      </w:r>
      <w:r w:rsidR="00D077BD">
        <w:rPr>
          <w:rFonts w:ascii="Times New Roman" w:hAnsi="Times New Roman" w:cs="Times New Roman" w:hint="eastAsia"/>
        </w:rPr>
        <w:t>，有效降低</w:t>
      </w:r>
      <w:r w:rsidR="00D077BD" w:rsidRPr="00CB74B9">
        <w:rPr>
          <w:rFonts w:ascii="Times New Roman" w:hAnsi="Times New Roman" w:cs="Times New Roman" w:hint="eastAsia"/>
        </w:rPr>
        <w:t>乘员的潜在</w:t>
      </w:r>
      <w:r w:rsidR="00D077BD">
        <w:rPr>
          <w:rFonts w:ascii="Times New Roman" w:hAnsi="Times New Roman" w:cs="Times New Roman" w:hint="eastAsia"/>
        </w:rPr>
        <w:t>安全</w:t>
      </w:r>
      <w:r w:rsidR="00D077BD" w:rsidRPr="00CB74B9">
        <w:rPr>
          <w:rFonts w:ascii="Times New Roman" w:hAnsi="Times New Roman" w:cs="Times New Roman" w:hint="eastAsia"/>
        </w:rPr>
        <w:t>风险</w:t>
      </w:r>
      <w:r w:rsidR="00D077BD">
        <w:rPr>
          <w:rFonts w:ascii="Times New Roman" w:hAnsi="Times New Roman" w:cs="Times New Roman" w:hint="eastAsia"/>
        </w:rPr>
        <w:t>。</w:t>
      </w:r>
    </w:p>
    <w:p w14:paraId="6D7D6C43" w14:textId="78EEEA19" w:rsidR="000F79F1" w:rsidRPr="000F79F1" w:rsidRDefault="00804252" w:rsidP="003D78E7">
      <w:pPr>
        <w:spacing w:line="400" w:lineRule="exact"/>
        <w:ind w:left="777" w:firstLineChars="200" w:firstLine="420"/>
        <w:rPr>
          <w:rFonts w:ascii="Times New Roman" w:hAnsi="Times New Roman" w:cs="Times New Roman"/>
        </w:rPr>
      </w:pPr>
      <w:r>
        <w:rPr>
          <w:rFonts w:ascii="Times New Roman" w:hAnsi="Times New Roman" w:cs="Times New Roman" w:hint="eastAsia"/>
        </w:rPr>
        <w:t>方式二</w:t>
      </w:r>
      <w:r>
        <w:rPr>
          <w:rFonts w:ascii="Times New Roman" w:hAnsi="Times New Roman" w:cs="Times New Roman"/>
        </w:rPr>
        <w:t>，</w:t>
      </w:r>
      <w:r w:rsidR="000F79F1" w:rsidRPr="000F79F1">
        <w:rPr>
          <w:rFonts w:ascii="Times New Roman" w:hAnsi="Times New Roman" w:cs="Times New Roman"/>
        </w:rPr>
        <w:t>参照</w:t>
      </w:r>
      <w:r w:rsidR="00FE78C4">
        <w:rPr>
          <w:rFonts w:ascii="Times New Roman" w:hAnsi="Times New Roman" w:cs="Times New Roman" w:hint="eastAsia"/>
        </w:rPr>
        <w:t>附录</w:t>
      </w:r>
      <w:r w:rsidR="00145ABD">
        <w:rPr>
          <w:rFonts w:ascii="Times New Roman" w:hAnsi="Times New Roman" w:cs="Times New Roman"/>
        </w:rPr>
        <w:t>D</w:t>
      </w:r>
      <w:r w:rsidR="00F12EBC">
        <w:rPr>
          <w:rFonts w:ascii="Times New Roman" w:hAnsi="Times New Roman" w:cs="Times New Roman"/>
        </w:rPr>
        <w:t>(</w:t>
      </w:r>
      <w:r w:rsidR="00F12EBC">
        <w:rPr>
          <w:rFonts w:ascii="Times New Roman" w:hAnsi="Times New Roman" w:cs="Times New Roman"/>
        </w:rPr>
        <w:t>资料性附录</w:t>
      </w:r>
      <w:r w:rsidR="00F12EBC">
        <w:rPr>
          <w:rFonts w:ascii="Times New Roman" w:hAnsi="Times New Roman" w:cs="Times New Roman"/>
        </w:rPr>
        <w:t>)</w:t>
      </w:r>
      <w:r w:rsidR="000F79F1" w:rsidRPr="000F79F1">
        <w:rPr>
          <w:rFonts w:ascii="Times New Roman" w:hAnsi="Times New Roman" w:cs="Times New Roman"/>
        </w:rPr>
        <w:t>，</w:t>
      </w:r>
      <w:r w:rsidR="00A65332" w:rsidRPr="00972523">
        <w:rPr>
          <w:rFonts w:ascii="Times New Roman" w:eastAsia="宋体" w:hint="eastAsia"/>
          <w:noProof/>
          <w:szCs w:val="20"/>
        </w:rPr>
        <w:t>完成</w:t>
      </w:r>
      <w:r w:rsidR="00A65332" w:rsidRPr="00972523">
        <w:rPr>
          <w:rFonts w:ascii="Times New Roman" w:eastAsia="宋体"/>
          <w:noProof/>
          <w:szCs w:val="20"/>
        </w:rPr>
        <w:t>热</w:t>
      </w:r>
      <w:r w:rsidR="00A65332" w:rsidRPr="00972523">
        <w:rPr>
          <w:rFonts w:ascii="Times New Roman" w:eastAsia="宋体" w:hint="eastAsia"/>
          <w:noProof/>
          <w:szCs w:val="20"/>
        </w:rPr>
        <w:t>扩散验证</w:t>
      </w:r>
      <w:r w:rsidR="00A65332" w:rsidRPr="00972523">
        <w:rPr>
          <w:rFonts w:ascii="Times New Roman" w:eastAsia="宋体"/>
          <w:noProof/>
          <w:szCs w:val="20"/>
        </w:rPr>
        <w:t>试验</w:t>
      </w:r>
      <w:r w:rsidR="00F9665A">
        <w:rPr>
          <w:rFonts w:ascii="Times New Roman" w:eastAsia="宋体" w:hint="eastAsia"/>
          <w:noProof/>
          <w:szCs w:val="20"/>
        </w:rPr>
        <w:t>，</w:t>
      </w:r>
      <w:r w:rsidR="00D077BD">
        <w:rPr>
          <w:rFonts w:ascii="Times New Roman" w:hAnsi="Times New Roman" w:cs="Times New Roman" w:hint="eastAsia"/>
        </w:rPr>
        <w:t>附录</w:t>
      </w:r>
      <w:r w:rsidR="00145ABD">
        <w:rPr>
          <w:rFonts w:ascii="Times New Roman" w:hAnsi="Times New Roman" w:cs="Times New Roman"/>
        </w:rPr>
        <w:t>D</w:t>
      </w:r>
      <w:r w:rsidR="00D077BD">
        <w:rPr>
          <w:rFonts w:ascii="Times New Roman" w:hAnsi="Times New Roman" w:cs="Times New Roman" w:hint="eastAsia"/>
        </w:rPr>
        <w:t>介绍了</w:t>
      </w:r>
      <w:r w:rsidR="00D077BD">
        <w:rPr>
          <w:rFonts w:ascii="Times New Roman" w:hAnsi="Times New Roman" w:cs="Times New Roman"/>
        </w:rPr>
        <w:t>热扩散试验对象</w:t>
      </w:r>
      <w:r w:rsidR="00D077BD">
        <w:rPr>
          <w:rFonts w:ascii="Times New Roman" w:hAnsi="Times New Roman" w:cs="Times New Roman" w:hint="eastAsia"/>
        </w:rPr>
        <w:t>、试验</w:t>
      </w:r>
      <w:r w:rsidR="00D077BD">
        <w:rPr>
          <w:rFonts w:ascii="Times New Roman" w:hAnsi="Times New Roman" w:cs="Times New Roman"/>
        </w:rPr>
        <w:t>条件</w:t>
      </w:r>
      <w:r w:rsidR="0074760B">
        <w:rPr>
          <w:rFonts w:ascii="Times New Roman" w:hAnsi="Times New Roman" w:cs="Times New Roman" w:hint="eastAsia"/>
        </w:rPr>
        <w:t>、</w:t>
      </w:r>
      <w:r w:rsidR="00D077BD">
        <w:rPr>
          <w:rFonts w:ascii="Times New Roman" w:hAnsi="Times New Roman" w:cs="Times New Roman"/>
        </w:rPr>
        <w:t>试验方法</w:t>
      </w:r>
      <w:r w:rsidR="0074760B" w:rsidRPr="00487F92">
        <w:rPr>
          <w:rFonts w:ascii="Times New Roman" w:hAnsi="Times New Roman" w:cs="Times New Roman" w:hint="eastAsia"/>
        </w:rPr>
        <w:t>及热扩散试验报告所包含的信息</w:t>
      </w:r>
      <w:r w:rsidR="00D077BD">
        <w:rPr>
          <w:rFonts w:ascii="Times New Roman" w:hAnsi="Times New Roman" w:cs="Times New Roman" w:hint="eastAsia"/>
        </w:rPr>
        <w:t>。</w:t>
      </w:r>
      <w:r w:rsidR="00925351">
        <w:rPr>
          <w:rFonts w:ascii="Times New Roman" w:hAnsi="Times New Roman" w:cs="Times New Roman" w:hint="eastAsia"/>
        </w:rPr>
        <w:t>主要内容在吸收</w:t>
      </w:r>
      <w:r w:rsidR="00925351">
        <w:rPr>
          <w:rFonts w:ascii="Times New Roman" w:hAnsi="Times New Roman" w:cs="Times New Roman" w:hint="eastAsia"/>
        </w:rPr>
        <w:t>EVS-GTR</w:t>
      </w:r>
      <w:r w:rsidR="00925351">
        <w:rPr>
          <w:rFonts w:ascii="Times New Roman" w:hAnsi="Times New Roman" w:cs="Times New Roman" w:hint="eastAsia"/>
        </w:rPr>
        <w:t>第一</w:t>
      </w:r>
      <w:r w:rsidR="00925351">
        <w:rPr>
          <w:rFonts w:ascii="Times New Roman" w:hAnsi="Times New Roman" w:cs="Times New Roman"/>
        </w:rPr>
        <w:t>阶段的成果</w:t>
      </w:r>
      <w:r w:rsidR="00925351">
        <w:rPr>
          <w:rFonts w:ascii="Times New Roman" w:hAnsi="Times New Roman" w:cs="Times New Roman" w:hint="eastAsia"/>
        </w:rPr>
        <w:t>的</w:t>
      </w:r>
      <w:r w:rsidR="00925351">
        <w:rPr>
          <w:rFonts w:ascii="Times New Roman" w:hAnsi="Times New Roman" w:cs="Times New Roman"/>
        </w:rPr>
        <w:t>基础上，结合热扩散专项小组的工作</w:t>
      </w:r>
      <w:r w:rsidR="00925351">
        <w:rPr>
          <w:rFonts w:ascii="Times New Roman" w:hAnsi="Times New Roman" w:cs="Times New Roman" w:hint="eastAsia"/>
        </w:rPr>
        <w:t>成果</w:t>
      </w:r>
      <w:r w:rsidR="00925351">
        <w:rPr>
          <w:rFonts w:ascii="Times New Roman" w:hAnsi="Times New Roman" w:cs="Times New Roman"/>
        </w:rPr>
        <w:t>进行了</w:t>
      </w:r>
      <w:r w:rsidR="00925351">
        <w:rPr>
          <w:rFonts w:ascii="Times New Roman" w:hAnsi="Times New Roman" w:cs="Times New Roman" w:hint="eastAsia"/>
        </w:rPr>
        <w:t>调整，</w:t>
      </w:r>
      <w:r w:rsidR="0074760B">
        <w:rPr>
          <w:rFonts w:ascii="Times New Roman" w:hAnsi="Times New Roman" w:cs="Times New Roman" w:hint="eastAsia"/>
        </w:rPr>
        <w:t>主要</w:t>
      </w:r>
      <w:r w:rsidR="0074760B">
        <w:rPr>
          <w:rFonts w:ascii="Times New Roman" w:hAnsi="Times New Roman" w:cs="Times New Roman"/>
        </w:rPr>
        <w:t>包括：</w:t>
      </w:r>
      <w:r w:rsidR="0074760B" w:rsidRPr="00487F92">
        <w:rPr>
          <w:rFonts w:ascii="Times New Roman" w:hAnsi="Times New Roman" w:cs="Times New Roman" w:hint="eastAsia"/>
        </w:rPr>
        <w:t>附录</w:t>
      </w:r>
      <w:r w:rsidR="00145ABD">
        <w:rPr>
          <w:rFonts w:ascii="Times New Roman" w:hAnsi="Times New Roman" w:cs="Times New Roman"/>
        </w:rPr>
        <w:t>D</w:t>
      </w:r>
      <w:r w:rsidR="0074760B" w:rsidRPr="00487F92">
        <w:rPr>
          <w:rFonts w:ascii="Times New Roman" w:hAnsi="Times New Roman" w:cs="Times New Roman"/>
        </w:rPr>
        <w:t>.3</w:t>
      </w:r>
      <w:r w:rsidR="0074760B" w:rsidRPr="00487F92">
        <w:rPr>
          <w:rFonts w:ascii="Times New Roman" w:hAnsi="Times New Roman" w:cs="Times New Roman" w:hint="eastAsia"/>
        </w:rPr>
        <w:t>试验方法中删除过充触发热失控；附录</w:t>
      </w:r>
      <w:r w:rsidR="00145ABD">
        <w:rPr>
          <w:rFonts w:ascii="Times New Roman" w:hAnsi="Times New Roman" w:cs="Times New Roman"/>
        </w:rPr>
        <w:t>D</w:t>
      </w:r>
      <w:r w:rsidR="0074760B" w:rsidRPr="00487F92">
        <w:rPr>
          <w:rFonts w:ascii="Times New Roman" w:hAnsi="Times New Roman" w:cs="Times New Roman"/>
        </w:rPr>
        <w:t>.4</w:t>
      </w:r>
      <w:r w:rsidR="0074760B" w:rsidRPr="00487F92">
        <w:rPr>
          <w:rFonts w:ascii="Times New Roman" w:hAnsi="Times New Roman" w:cs="Times New Roman" w:hint="eastAsia"/>
        </w:rPr>
        <w:t>热扩散试验报告中规定如果实验过程中乘客舱有危害乘客的事件发生，则需记录系统预警和危害事件发生</w:t>
      </w:r>
      <w:r w:rsidR="002514FB">
        <w:rPr>
          <w:rFonts w:ascii="Times New Roman" w:hAnsi="Times New Roman" w:cs="Times New Roman" w:hint="eastAsia"/>
        </w:rPr>
        <w:t>等</w:t>
      </w:r>
      <w:r w:rsidR="002514FB">
        <w:rPr>
          <w:rFonts w:ascii="Times New Roman" w:hAnsi="Times New Roman" w:cs="Times New Roman"/>
        </w:rPr>
        <w:t>关键事件的</w:t>
      </w:r>
      <w:r w:rsidR="002514FB">
        <w:rPr>
          <w:rFonts w:ascii="Times New Roman" w:hAnsi="Times New Roman" w:cs="Times New Roman" w:hint="eastAsia"/>
        </w:rPr>
        <w:t>时间</w:t>
      </w:r>
      <w:r w:rsidR="002514FB">
        <w:rPr>
          <w:rFonts w:ascii="Times New Roman" w:hAnsi="Times New Roman" w:cs="Times New Roman"/>
        </w:rPr>
        <w:t>信息</w:t>
      </w:r>
      <w:r w:rsidR="00925351">
        <w:rPr>
          <w:rFonts w:ascii="Times New Roman" w:hAnsi="Times New Roman" w:cs="Times New Roman" w:hint="eastAsia"/>
        </w:rPr>
        <w:t>。</w:t>
      </w:r>
      <w:r w:rsidR="00D077BD">
        <w:rPr>
          <w:rFonts w:ascii="Times New Roman" w:hAnsi="Times New Roman" w:cs="Times New Roman" w:hint="eastAsia"/>
        </w:rPr>
        <w:t>经过各方的努力，</w:t>
      </w:r>
      <w:r w:rsidR="00D077BD" w:rsidRPr="00CB74B9">
        <w:rPr>
          <w:rFonts w:ascii="Times New Roman" w:hAnsi="Times New Roman" w:cs="Times New Roman" w:hint="eastAsia"/>
        </w:rPr>
        <w:t>热扩</w:t>
      </w:r>
      <w:r w:rsidR="00D077BD">
        <w:rPr>
          <w:rFonts w:ascii="Times New Roman" w:hAnsi="Times New Roman" w:cs="Times New Roman" w:hint="eastAsia"/>
        </w:rPr>
        <w:t>散</w:t>
      </w:r>
      <w:r w:rsidR="00D077BD" w:rsidRPr="00CB74B9">
        <w:rPr>
          <w:rFonts w:ascii="Times New Roman" w:hAnsi="Times New Roman" w:cs="Times New Roman" w:hint="eastAsia"/>
        </w:rPr>
        <w:t>有关的安全风险已</w:t>
      </w:r>
      <w:r w:rsidR="00D077BD">
        <w:rPr>
          <w:rFonts w:ascii="Times New Roman" w:hAnsi="Times New Roman" w:cs="Times New Roman" w:hint="eastAsia"/>
        </w:rPr>
        <w:t>得到国际社团和企业的高度重视。</w:t>
      </w:r>
      <w:r w:rsidR="00D077BD" w:rsidRPr="00CB74B9">
        <w:rPr>
          <w:rFonts w:ascii="Times New Roman" w:hAnsi="Times New Roman" w:cs="Times New Roman" w:hint="eastAsia"/>
        </w:rPr>
        <w:t>EVS-GTR</w:t>
      </w:r>
      <w:r w:rsidR="00D077BD">
        <w:rPr>
          <w:rFonts w:ascii="Times New Roman" w:hAnsi="Times New Roman" w:cs="Times New Roman" w:hint="eastAsia"/>
        </w:rPr>
        <w:t>明确在第二阶段将展开更广泛而深入的研究，</w:t>
      </w:r>
      <w:r w:rsidR="00910B71">
        <w:rPr>
          <w:rFonts w:ascii="Times New Roman" w:hAnsi="Times New Roman" w:cs="Times New Roman" w:hint="eastAsia"/>
        </w:rPr>
        <w:t>方式二</w:t>
      </w:r>
      <w:r w:rsidR="00D077BD">
        <w:rPr>
          <w:rFonts w:ascii="Times New Roman" w:hAnsi="Times New Roman" w:cs="Times New Roman" w:hint="eastAsia"/>
        </w:rPr>
        <w:t>的实施，有利于研究得到更全面的产品状态</w:t>
      </w:r>
      <w:r w:rsidR="00D077BD" w:rsidRPr="00CB74B9">
        <w:rPr>
          <w:rFonts w:ascii="Times New Roman" w:hAnsi="Times New Roman" w:cs="Times New Roman" w:hint="eastAsia"/>
        </w:rPr>
        <w:t>数据，以便</w:t>
      </w:r>
      <w:r w:rsidR="00D077BD">
        <w:rPr>
          <w:rFonts w:ascii="Times New Roman" w:hAnsi="Times New Roman" w:cs="Times New Roman" w:hint="eastAsia"/>
        </w:rPr>
        <w:t>将</w:t>
      </w:r>
      <w:r w:rsidR="00D077BD" w:rsidRPr="00CB74B9">
        <w:rPr>
          <w:rFonts w:ascii="Times New Roman" w:hAnsi="Times New Roman" w:cs="Times New Roman" w:hint="eastAsia"/>
        </w:rPr>
        <w:t>来对试验方法进行完善。</w:t>
      </w:r>
    </w:p>
    <w:p w14:paraId="7FAF2858" w14:textId="21A655DB" w:rsidR="00CD2F7A" w:rsidRPr="00C979C0" w:rsidRDefault="00687524" w:rsidP="00C979C0">
      <w:pPr>
        <w:pStyle w:val="a3"/>
        <w:numPr>
          <w:ilvl w:val="0"/>
          <w:numId w:val="23"/>
        </w:numPr>
        <w:spacing w:line="400" w:lineRule="exact"/>
        <w:ind w:firstLineChars="0"/>
        <w:jc w:val="left"/>
        <w:rPr>
          <w:rFonts w:ascii="Times New Roman" w:hAnsi="Times New Roman" w:cs="Times New Roman"/>
        </w:rPr>
      </w:pPr>
      <w:r>
        <w:rPr>
          <w:rFonts w:ascii="Times New Roman" w:hAnsi="Times New Roman" w:cs="Times New Roman" w:hint="eastAsia"/>
        </w:rPr>
        <w:t>锂离子</w:t>
      </w:r>
      <w:r w:rsidR="00CD2F7A" w:rsidRPr="00C979C0">
        <w:rPr>
          <w:rFonts w:ascii="Times New Roman" w:hAnsi="Times New Roman" w:cs="Times New Roman" w:hint="eastAsia"/>
        </w:rPr>
        <w:t>电池系统</w:t>
      </w:r>
      <w:r w:rsidR="00CD2F7A" w:rsidRPr="00C979C0">
        <w:rPr>
          <w:rFonts w:ascii="Times New Roman" w:hAnsi="Times New Roman" w:cs="Times New Roman"/>
        </w:rPr>
        <w:t>过流保护</w:t>
      </w:r>
    </w:p>
    <w:p w14:paraId="7DABA848" w14:textId="77777777" w:rsidR="00CD2F7A" w:rsidRDefault="00BA7716" w:rsidP="00BA7716">
      <w:pPr>
        <w:pStyle w:val="a3"/>
        <w:spacing w:line="400" w:lineRule="exact"/>
        <w:ind w:left="782"/>
        <w:jc w:val="left"/>
        <w:rPr>
          <w:rFonts w:ascii="Times New Roman" w:hAnsi="Times New Roman" w:cs="Times New Roman"/>
        </w:rPr>
      </w:pPr>
      <w:r>
        <w:rPr>
          <w:rFonts w:ascii="Times New Roman" w:hAnsi="Times New Roman" w:cs="Times New Roman" w:hint="eastAsia"/>
        </w:rPr>
        <w:t>考虑</w:t>
      </w:r>
      <w:r>
        <w:rPr>
          <w:rFonts w:ascii="Times New Roman" w:hAnsi="Times New Roman" w:cs="Times New Roman"/>
        </w:rPr>
        <w:t>标准</w:t>
      </w:r>
      <w:r>
        <w:rPr>
          <w:rFonts w:ascii="Times New Roman" w:hAnsi="Times New Roman" w:cs="Times New Roman" w:hint="eastAsia"/>
        </w:rPr>
        <w:t>GB/T 31467.3</w:t>
      </w:r>
      <w:r>
        <w:rPr>
          <w:rFonts w:ascii="Times New Roman" w:hAnsi="Times New Roman" w:cs="Times New Roman" w:hint="eastAsia"/>
        </w:rPr>
        <w:t>外部短路保护试验仅验证了</w:t>
      </w:r>
      <w:r>
        <w:rPr>
          <w:rFonts w:ascii="Times New Roman" w:hAnsi="Times New Roman" w:cs="Times New Roman"/>
        </w:rPr>
        <w:t>由于</w:t>
      </w:r>
      <w:r w:rsidRPr="00BA7716">
        <w:rPr>
          <w:rFonts w:ascii="Times New Roman" w:hAnsi="Times New Roman" w:cs="Times New Roman" w:hint="eastAsia"/>
        </w:rPr>
        <w:t>外部短路造成的</w:t>
      </w:r>
      <w:r w:rsidR="00B65653">
        <w:rPr>
          <w:rFonts w:ascii="Times New Roman" w:hAnsi="Times New Roman" w:cs="Times New Roman" w:hint="eastAsia"/>
        </w:rPr>
        <w:t>电</w:t>
      </w:r>
      <w:r w:rsidRPr="00BA7716">
        <w:rPr>
          <w:rFonts w:ascii="Times New Roman" w:hAnsi="Times New Roman" w:cs="Times New Roman" w:hint="eastAsia"/>
        </w:rPr>
        <w:t>流过大情况</w:t>
      </w:r>
      <w:r>
        <w:rPr>
          <w:rFonts w:ascii="Times New Roman" w:hAnsi="Times New Roman" w:cs="Times New Roman" w:hint="eastAsia"/>
        </w:rPr>
        <w:t>，</w:t>
      </w:r>
      <w:r>
        <w:rPr>
          <w:rFonts w:ascii="Times New Roman" w:hAnsi="Times New Roman" w:cs="Times New Roman"/>
        </w:rPr>
        <w:t>对于</w:t>
      </w:r>
      <w:r>
        <w:rPr>
          <w:rFonts w:ascii="Times New Roman" w:hAnsi="Times New Roman" w:cs="Times New Roman" w:hint="eastAsia"/>
        </w:rPr>
        <w:t>正常</w:t>
      </w:r>
      <w:r>
        <w:rPr>
          <w:rFonts w:ascii="Times New Roman" w:hAnsi="Times New Roman" w:cs="Times New Roman"/>
        </w:rPr>
        <w:t>模式下的电流过大</w:t>
      </w:r>
      <w:r>
        <w:rPr>
          <w:rFonts w:ascii="Times New Roman" w:hAnsi="Times New Roman" w:cs="Times New Roman" w:hint="eastAsia"/>
        </w:rPr>
        <w:t>情况</w:t>
      </w:r>
      <w:r>
        <w:rPr>
          <w:rFonts w:ascii="Times New Roman" w:hAnsi="Times New Roman" w:cs="Times New Roman"/>
        </w:rPr>
        <w:t>，没有相应的试验</w:t>
      </w:r>
      <w:r>
        <w:rPr>
          <w:rFonts w:ascii="Times New Roman" w:hAnsi="Times New Roman" w:cs="Times New Roman" w:hint="eastAsia"/>
        </w:rPr>
        <w:t>章节</w:t>
      </w:r>
      <w:r>
        <w:rPr>
          <w:rFonts w:ascii="Times New Roman" w:hAnsi="Times New Roman" w:cs="Times New Roman"/>
        </w:rPr>
        <w:t>进行验证。</w:t>
      </w:r>
      <w:r>
        <w:rPr>
          <w:rFonts w:ascii="Times New Roman" w:hAnsi="Times New Roman" w:cs="Times New Roman" w:hint="eastAsia"/>
        </w:rPr>
        <w:t>在正常充放电过程中，由于软硬件的指令错误或其他</w:t>
      </w:r>
      <w:r w:rsidRPr="00BA7716">
        <w:rPr>
          <w:rFonts w:ascii="Times New Roman" w:hAnsi="Times New Roman" w:cs="Times New Roman" w:hint="eastAsia"/>
        </w:rPr>
        <w:t>一些故障有可能使得锂离子电池</w:t>
      </w:r>
      <w:r>
        <w:rPr>
          <w:rFonts w:ascii="Times New Roman" w:hAnsi="Times New Roman" w:cs="Times New Roman" w:hint="eastAsia"/>
        </w:rPr>
        <w:t>系统以较大</w:t>
      </w:r>
      <w:r w:rsidRPr="00BA7716">
        <w:rPr>
          <w:rFonts w:ascii="Times New Roman" w:hAnsi="Times New Roman" w:cs="Times New Roman" w:hint="eastAsia"/>
        </w:rPr>
        <w:t>电流进行充放电，如果大电流持续时间超过电池</w:t>
      </w:r>
      <w:r>
        <w:rPr>
          <w:rFonts w:ascii="Times New Roman" w:hAnsi="Times New Roman" w:cs="Times New Roman" w:hint="eastAsia"/>
        </w:rPr>
        <w:t>或线束的承受时间，</w:t>
      </w:r>
      <w:r>
        <w:rPr>
          <w:rFonts w:ascii="Times New Roman" w:hAnsi="Times New Roman" w:cs="Times New Roman"/>
        </w:rPr>
        <w:t>可能</w:t>
      </w:r>
      <w:r w:rsidRPr="00BA7716">
        <w:rPr>
          <w:rFonts w:ascii="Times New Roman" w:hAnsi="Times New Roman" w:cs="Times New Roman" w:hint="eastAsia"/>
        </w:rPr>
        <w:t>造成锂离子电池系统危险的发生。</w:t>
      </w:r>
      <w:r>
        <w:rPr>
          <w:rFonts w:ascii="Times New Roman" w:hAnsi="Times New Roman" w:cs="Times New Roman" w:hint="eastAsia"/>
        </w:rPr>
        <w:t>在</w:t>
      </w:r>
      <w:r>
        <w:rPr>
          <w:rFonts w:ascii="Times New Roman" w:hAnsi="Times New Roman" w:cs="Times New Roman"/>
        </w:rPr>
        <w:t>标准中</w:t>
      </w:r>
      <w:r>
        <w:rPr>
          <w:rFonts w:ascii="Times New Roman" w:hAnsi="Times New Roman" w:cs="Times New Roman" w:hint="eastAsia"/>
        </w:rPr>
        <w:t>系统</w:t>
      </w:r>
      <w:r>
        <w:rPr>
          <w:rFonts w:ascii="Times New Roman" w:hAnsi="Times New Roman" w:cs="Times New Roman"/>
        </w:rPr>
        <w:t>保护章节</w:t>
      </w:r>
      <w:r>
        <w:rPr>
          <w:rFonts w:ascii="Times New Roman" w:hAnsi="Times New Roman" w:cs="Times New Roman" w:hint="eastAsia"/>
        </w:rPr>
        <w:t>增加</w:t>
      </w:r>
      <w:r>
        <w:rPr>
          <w:rFonts w:ascii="Times New Roman" w:hAnsi="Times New Roman" w:cs="Times New Roman"/>
        </w:rPr>
        <w:t>了过流保护</w:t>
      </w:r>
      <w:r>
        <w:rPr>
          <w:rFonts w:ascii="Times New Roman" w:hAnsi="Times New Roman" w:cs="Times New Roman" w:hint="eastAsia"/>
        </w:rPr>
        <w:t>，</w:t>
      </w:r>
      <w:r>
        <w:rPr>
          <w:rFonts w:ascii="Times New Roman" w:hAnsi="Times New Roman" w:cs="Times New Roman"/>
        </w:rPr>
        <w:t>具体</w:t>
      </w:r>
      <w:r w:rsidRPr="00BA7716">
        <w:rPr>
          <w:rFonts w:ascii="Times New Roman" w:hAnsi="Times New Roman" w:cs="Times New Roman" w:hint="eastAsia"/>
        </w:rPr>
        <w:t>试验</w:t>
      </w:r>
      <w:r w:rsidRPr="00BA7716">
        <w:rPr>
          <w:rFonts w:ascii="Times New Roman" w:hAnsi="Times New Roman" w:cs="Times New Roman"/>
        </w:rPr>
        <w:t>方法</w:t>
      </w:r>
      <w:r w:rsidRPr="00BA7716">
        <w:rPr>
          <w:rFonts w:ascii="Times New Roman" w:hAnsi="Times New Roman" w:cs="Times New Roman" w:hint="eastAsia"/>
        </w:rPr>
        <w:t>参考了</w:t>
      </w:r>
      <w:r w:rsidRPr="00BA7716">
        <w:rPr>
          <w:rFonts w:ascii="Times New Roman" w:hAnsi="Times New Roman" w:cs="Times New Roman" w:hint="eastAsia"/>
        </w:rPr>
        <w:t>EVS-GTR</w:t>
      </w:r>
      <w:r w:rsidRPr="00BA7716">
        <w:rPr>
          <w:rFonts w:ascii="Times New Roman" w:hAnsi="Times New Roman" w:cs="Times New Roman" w:hint="eastAsia"/>
        </w:rPr>
        <w:t>第一阶段</w:t>
      </w:r>
      <w:r w:rsidRPr="00BA7716">
        <w:rPr>
          <w:rFonts w:ascii="Times New Roman" w:hAnsi="Times New Roman" w:cs="Times New Roman"/>
        </w:rPr>
        <w:t>研究成果，</w:t>
      </w:r>
      <w:r>
        <w:rPr>
          <w:rFonts w:ascii="Times New Roman" w:hAnsi="Times New Roman" w:cs="Times New Roman" w:hint="eastAsia"/>
        </w:rPr>
        <w:t>试验</w:t>
      </w:r>
      <w:r>
        <w:rPr>
          <w:rFonts w:ascii="Times New Roman" w:hAnsi="Times New Roman" w:cs="Times New Roman"/>
        </w:rPr>
        <w:t>对象为</w:t>
      </w:r>
      <w:r>
        <w:rPr>
          <w:rFonts w:ascii="Times New Roman" w:hAnsi="Times New Roman" w:cs="Times New Roman" w:hint="eastAsia"/>
        </w:rPr>
        <w:t>锂离子</w:t>
      </w:r>
      <w:r>
        <w:rPr>
          <w:rFonts w:ascii="Times New Roman" w:hAnsi="Times New Roman" w:cs="Times New Roman"/>
        </w:rPr>
        <w:t>电池系统。</w:t>
      </w:r>
    </w:p>
    <w:p w14:paraId="3D63DD26" w14:textId="77777777" w:rsidR="00753340" w:rsidRDefault="00753340" w:rsidP="00BA7716">
      <w:pPr>
        <w:pStyle w:val="a3"/>
        <w:spacing w:line="400" w:lineRule="exact"/>
        <w:ind w:left="782"/>
        <w:jc w:val="left"/>
        <w:rPr>
          <w:rFonts w:ascii="Times New Roman" w:hAnsi="Times New Roman" w:cs="Times New Roman"/>
        </w:rPr>
      </w:pPr>
      <w:r>
        <w:rPr>
          <w:rFonts w:ascii="Times New Roman" w:hAnsi="Times New Roman" w:cs="Times New Roman" w:hint="eastAsia"/>
        </w:rPr>
        <w:t>特别地，低温保护由于在</w:t>
      </w:r>
      <w:r>
        <w:rPr>
          <w:rFonts w:ascii="Times New Roman" w:hAnsi="Times New Roman" w:cs="Times New Roman" w:hint="eastAsia"/>
        </w:rPr>
        <w:t>EVS-GTR</w:t>
      </w:r>
      <w:r>
        <w:rPr>
          <w:rFonts w:ascii="Times New Roman" w:hAnsi="Times New Roman" w:cs="Times New Roman" w:hint="eastAsia"/>
        </w:rPr>
        <w:t>第一阶段的文件中没有明确的试验方法，本标准未进行转化。</w:t>
      </w:r>
    </w:p>
    <w:p w14:paraId="3B27D28C" w14:textId="77777777" w:rsidR="00075AC4" w:rsidRPr="009B2A0B" w:rsidRDefault="00075AC4" w:rsidP="009B2A0B">
      <w:pPr>
        <w:pStyle w:val="a3"/>
        <w:numPr>
          <w:ilvl w:val="0"/>
          <w:numId w:val="20"/>
        </w:numPr>
        <w:spacing w:line="400" w:lineRule="exact"/>
        <w:ind w:firstLineChars="0"/>
        <w:jc w:val="left"/>
        <w:rPr>
          <w:rFonts w:ascii="Times New Roman" w:hAnsi="Times New Roman" w:cs="Times New Roman"/>
          <w:b/>
          <w:sz w:val="24"/>
        </w:rPr>
      </w:pPr>
      <w:r w:rsidRPr="009B2A0B">
        <w:rPr>
          <w:rFonts w:ascii="Times New Roman" w:hAnsi="Times New Roman" w:cs="Times New Roman"/>
          <w:b/>
          <w:sz w:val="24"/>
        </w:rPr>
        <w:t>主要试验（或验证）情况分析</w:t>
      </w:r>
    </w:p>
    <w:p w14:paraId="01C5133D" w14:textId="77777777" w:rsidR="00BA0B9D" w:rsidRPr="002A3A1D" w:rsidRDefault="00BA0B9D" w:rsidP="001E0333">
      <w:pPr>
        <w:pStyle w:val="a4"/>
        <w:spacing w:line="400" w:lineRule="exact"/>
        <w:rPr>
          <w:rFonts w:ascii="Times New Roman" w:eastAsiaTheme="minorEastAsia"/>
          <w:noProof w:val="0"/>
          <w:kern w:val="2"/>
          <w:szCs w:val="22"/>
        </w:rPr>
      </w:pPr>
      <w:r w:rsidRPr="002A3A1D">
        <w:rPr>
          <w:rFonts w:ascii="Times New Roman" w:eastAsiaTheme="minorEastAsia"/>
          <w:noProof w:val="0"/>
          <w:kern w:val="2"/>
          <w:szCs w:val="22"/>
        </w:rPr>
        <w:lastRenderedPageBreak/>
        <w:t>在本标准制定过程中，</w:t>
      </w:r>
      <w:r w:rsidR="00F61F6B">
        <w:rPr>
          <w:rFonts w:ascii="Times New Roman" w:eastAsiaTheme="minorEastAsia" w:hint="eastAsia"/>
          <w:noProof w:val="0"/>
          <w:kern w:val="2"/>
          <w:szCs w:val="22"/>
        </w:rPr>
        <w:t>成立</w:t>
      </w:r>
      <w:r w:rsidRPr="002A3A1D">
        <w:rPr>
          <w:rFonts w:ascii="Times New Roman" w:eastAsiaTheme="minorEastAsia"/>
          <w:noProof w:val="0"/>
          <w:kern w:val="2"/>
          <w:szCs w:val="22"/>
        </w:rPr>
        <w:t>了振动和热扩</w:t>
      </w:r>
      <w:r w:rsidR="00A5425A">
        <w:rPr>
          <w:rFonts w:ascii="Times New Roman" w:eastAsiaTheme="minorEastAsia" w:hint="eastAsia"/>
          <w:noProof w:val="0"/>
          <w:kern w:val="2"/>
          <w:szCs w:val="22"/>
        </w:rPr>
        <w:t>散</w:t>
      </w:r>
      <w:r w:rsidRPr="002A3A1D">
        <w:rPr>
          <w:rFonts w:ascii="Times New Roman" w:eastAsiaTheme="minorEastAsia"/>
          <w:noProof w:val="0"/>
          <w:kern w:val="2"/>
          <w:szCs w:val="22"/>
        </w:rPr>
        <w:t>专项研究工作</w:t>
      </w:r>
      <w:r w:rsidR="005E5898" w:rsidRPr="002A3A1D">
        <w:rPr>
          <w:rFonts w:ascii="Times New Roman" w:eastAsiaTheme="minorEastAsia"/>
          <w:noProof w:val="0"/>
          <w:kern w:val="2"/>
          <w:szCs w:val="22"/>
        </w:rPr>
        <w:t>小</w:t>
      </w:r>
      <w:r w:rsidRPr="002A3A1D">
        <w:rPr>
          <w:rFonts w:ascii="Times New Roman" w:eastAsiaTheme="minorEastAsia"/>
          <w:noProof w:val="0"/>
          <w:kern w:val="2"/>
          <w:szCs w:val="22"/>
        </w:rPr>
        <w:t>组。</w:t>
      </w:r>
    </w:p>
    <w:p w14:paraId="007FBE7E" w14:textId="77777777" w:rsidR="001E0333" w:rsidRPr="001E0333" w:rsidRDefault="00BA0B9D" w:rsidP="001E0333">
      <w:pPr>
        <w:spacing w:line="400" w:lineRule="exact"/>
        <w:ind w:firstLine="420"/>
        <w:jc w:val="left"/>
        <w:rPr>
          <w:rFonts w:ascii="Times New Roman" w:hAnsi="Times New Roman" w:cs="Times New Roman"/>
        </w:rPr>
      </w:pPr>
      <w:r w:rsidRPr="001E0333">
        <w:rPr>
          <w:rFonts w:ascii="Times New Roman" w:hAnsi="Times New Roman" w:cs="Times New Roman"/>
        </w:rPr>
        <w:t>其中，</w:t>
      </w:r>
      <w:r w:rsidR="001E0333" w:rsidRPr="002A3A1D">
        <w:rPr>
          <w:rFonts w:ascii="Times New Roman"/>
        </w:rPr>
        <w:t>振动</w:t>
      </w:r>
      <w:r w:rsidR="001E0333">
        <w:rPr>
          <w:rFonts w:ascii="Times New Roman" w:hint="eastAsia"/>
        </w:rPr>
        <w:t>专项小组在</w:t>
      </w:r>
      <w:r w:rsidR="001E0333" w:rsidRPr="001E0333">
        <w:rPr>
          <w:rFonts w:ascii="Times New Roman" w:hAnsi="Times New Roman" w:cs="Times New Roman" w:hint="eastAsia"/>
        </w:rPr>
        <w:t>标准</w:t>
      </w:r>
      <w:r w:rsidR="001E0333" w:rsidRPr="001E0333">
        <w:rPr>
          <w:rFonts w:ascii="Times New Roman" w:hAnsi="Times New Roman" w:cs="Times New Roman"/>
        </w:rPr>
        <w:t>制定过程中，与上汽、北汽、</w:t>
      </w:r>
      <w:r w:rsidR="001E0333" w:rsidRPr="001E0333">
        <w:rPr>
          <w:rFonts w:ascii="Times New Roman" w:hAnsi="Times New Roman" w:cs="Times New Roman" w:hint="eastAsia"/>
        </w:rPr>
        <w:t>广汽</w:t>
      </w:r>
      <w:r w:rsidR="001E0333" w:rsidRPr="001E0333">
        <w:rPr>
          <w:rFonts w:ascii="Times New Roman" w:hAnsi="Times New Roman" w:cs="Times New Roman"/>
        </w:rPr>
        <w:t>、奇瑞、知豆</w:t>
      </w:r>
      <w:r w:rsidR="001E0333" w:rsidRPr="001E0333">
        <w:rPr>
          <w:rFonts w:ascii="Times New Roman" w:hAnsi="Times New Roman" w:cs="Times New Roman" w:hint="eastAsia"/>
        </w:rPr>
        <w:t>、</w:t>
      </w:r>
      <w:r w:rsidR="001E0333" w:rsidRPr="001E0333">
        <w:rPr>
          <w:rFonts w:ascii="Times New Roman" w:hAnsi="Times New Roman" w:cs="Times New Roman"/>
        </w:rPr>
        <w:t>中通、</w:t>
      </w:r>
      <w:r w:rsidR="001E0333" w:rsidRPr="001E0333">
        <w:rPr>
          <w:rFonts w:ascii="Times New Roman" w:hAnsi="Times New Roman" w:cs="Times New Roman" w:hint="eastAsia"/>
        </w:rPr>
        <w:t>江淮、</w:t>
      </w:r>
      <w:r w:rsidR="001E0333" w:rsidRPr="001E0333">
        <w:rPr>
          <w:rFonts w:ascii="Times New Roman" w:hAnsi="Times New Roman" w:cs="Times New Roman"/>
        </w:rPr>
        <w:t>瑞驰等十多家整车企业及</w:t>
      </w:r>
      <w:r w:rsidR="001E0333">
        <w:rPr>
          <w:rFonts w:ascii="Times New Roman" w:hAnsi="Times New Roman" w:cs="Times New Roman" w:hint="eastAsia"/>
        </w:rPr>
        <w:t>宁德时代、</w:t>
      </w:r>
      <w:r w:rsidR="001E0333" w:rsidRPr="001E0333">
        <w:rPr>
          <w:rFonts w:ascii="Times New Roman" w:hAnsi="Times New Roman" w:cs="Times New Roman"/>
        </w:rPr>
        <w:t>国轩、力神、</w:t>
      </w:r>
      <w:r w:rsidR="001E0333" w:rsidRPr="001E0333">
        <w:rPr>
          <w:rFonts w:ascii="Times New Roman" w:hAnsi="Times New Roman" w:cs="Times New Roman" w:hint="eastAsia"/>
        </w:rPr>
        <w:t>科力远</w:t>
      </w:r>
      <w:r w:rsidR="00F61F6B">
        <w:rPr>
          <w:rFonts w:ascii="Times New Roman" w:hAnsi="Times New Roman" w:cs="Times New Roman" w:hint="eastAsia"/>
        </w:rPr>
        <w:t>等</w:t>
      </w:r>
      <w:r w:rsidR="001E0333" w:rsidRPr="001E0333">
        <w:rPr>
          <w:rFonts w:ascii="Times New Roman" w:hAnsi="Times New Roman" w:cs="Times New Roman"/>
        </w:rPr>
        <w:t>多家电池</w:t>
      </w:r>
      <w:r w:rsidR="001E0333" w:rsidRPr="001E0333">
        <w:rPr>
          <w:rFonts w:ascii="Times New Roman" w:hAnsi="Times New Roman" w:cs="Times New Roman" w:hint="eastAsia"/>
        </w:rPr>
        <w:t>制造商</w:t>
      </w:r>
      <w:r w:rsidR="001E0333" w:rsidRPr="001E0333">
        <w:rPr>
          <w:rFonts w:ascii="Times New Roman" w:hAnsi="Times New Roman" w:cs="Times New Roman"/>
        </w:rPr>
        <w:t>进行</w:t>
      </w:r>
      <w:r w:rsidR="001E0333" w:rsidRPr="001E0333">
        <w:rPr>
          <w:rFonts w:ascii="Times New Roman" w:hAnsi="Times New Roman" w:cs="Times New Roman" w:hint="eastAsia"/>
        </w:rPr>
        <w:t>技术</w:t>
      </w:r>
      <w:r w:rsidR="001E0333" w:rsidRPr="001E0333">
        <w:rPr>
          <w:rFonts w:ascii="Times New Roman" w:hAnsi="Times New Roman" w:cs="Times New Roman"/>
        </w:rPr>
        <w:t>方案</w:t>
      </w:r>
      <w:r w:rsidR="001E0333" w:rsidRPr="001E0333">
        <w:rPr>
          <w:rFonts w:ascii="Times New Roman" w:hAnsi="Times New Roman" w:cs="Times New Roman" w:hint="eastAsia"/>
        </w:rPr>
        <w:t>、</w:t>
      </w:r>
      <w:r w:rsidR="001E0333" w:rsidRPr="001E0333">
        <w:rPr>
          <w:rFonts w:ascii="Times New Roman" w:hAnsi="Times New Roman" w:cs="Times New Roman"/>
        </w:rPr>
        <w:t>技术参数</w:t>
      </w:r>
      <w:r w:rsidR="001E0333" w:rsidRPr="001E0333">
        <w:rPr>
          <w:rFonts w:ascii="Times New Roman" w:hAnsi="Times New Roman" w:cs="Times New Roman" w:hint="eastAsia"/>
        </w:rPr>
        <w:t>的</w:t>
      </w:r>
      <w:r w:rsidR="001E0333">
        <w:rPr>
          <w:rFonts w:ascii="Times New Roman" w:hAnsi="Times New Roman" w:cs="Times New Roman" w:hint="eastAsia"/>
        </w:rPr>
        <w:t>深入研究</w:t>
      </w:r>
      <w:r w:rsidR="001E0333" w:rsidRPr="001E0333">
        <w:rPr>
          <w:rFonts w:ascii="Times New Roman" w:hAnsi="Times New Roman" w:cs="Times New Roman" w:hint="eastAsia"/>
        </w:rPr>
        <w:t>，同时</w:t>
      </w:r>
      <w:r w:rsidR="001E0333" w:rsidRPr="001E0333">
        <w:rPr>
          <w:rFonts w:ascii="Times New Roman" w:hAnsi="Times New Roman" w:cs="Times New Roman"/>
        </w:rPr>
        <w:t>也与日本</w:t>
      </w:r>
      <w:r w:rsidR="001E0333" w:rsidRPr="001E0333">
        <w:rPr>
          <w:rFonts w:ascii="Times New Roman" w:hAnsi="Times New Roman" w:cs="Times New Roman" w:hint="eastAsia"/>
        </w:rPr>
        <w:t>JARI</w:t>
      </w:r>
      <w:r w:rsidR="001E0333" w:rsidRPr="001E0333">
        <w:rPr>
          <w:rFonts w:ascii="Times New Roman" w:hAnsi="Times New Roman" w:cs="Times New Roman" w:hint="eastAsia"/>
        </w:rPr>
        <w:t>、</w:t>
      </w:r>
      <w:r w:rsidR="001E0333" w:rsidRPr="001E0333">
        <w:rPr>
          <w:rFonts w:ascii="Times New Roman" w:hAnsi="Times New Roman" w:cs="Times New Roman"/>
        </w:rPr>
        <w:t>德国</w:t>
      </w:r>
      <w:r w:rsidR="001E0333" w:rsidRPr="001E0333">
        <w:rPr>
          <w:rFonts w:ascii="Times New Roman" w:hAnsi="Times New Roman" w:cs="Times New Roman" w:hint="eastAsia"/>
        </w:rPr>
        <w:t>VDA</w:t>
      </w:r>
      <w:r w:rsidR="001E0333" w:rsidRPr="001E0333">
        <w:rPr>
          <w:rFonts w:ascii="Times New Roman" w:hAnsi="Times New Roman" w:cs="Times New Roman" w:hint="eastAsia"/>
        </w:rPr>
        <w:t>标准</w:t>
      </w:r>
      <w:r w:rsidR="001E0333" w:rsidRPr="001E0333">
        <w:rPr>
          <w:rFonts w:ascii="Times New Roman" w:hAnsi="Times New Roman" w:cs="Times New Roman"/>
        </w:rPr>
        <w:t>化组织进行</w:t>
      </w:r>
      <w:r w:rsidR="001E0333" w:rsidRPr="001E0333">
        <w:rPr>
          <w:rFonts w:ascii="Times New Roman" w:hAnsi="Times New Roman" w:cs="Times New Roman" w:hint="eastAsia"/>
        </w:rPr>
        <w:t>技术</w:t>
      </w:r>
      <w:r w:rsidR="001E0333" w:rsidRPr="001E0333">
        <w:rPr>
          <w:rFonts w:ascii="Times New Roman" w:hAnsi="Times New Roman" w:cs="Times New Roman"/>
        </w:rPr>
        <w:t>交流沟通</w:t>
      </w:r>
      <w:r w:rsidR="001E0333" w:rsidRPr="001E0333">
        <w:rPr>
          <w:rFonts w:ascii="Times New Roman" w:hAnsi="Times New Roman" w:cs="Times New Roman" w:hint="eastAsia"/>
        </w:rPr>
        <w:t>。</w:t>
      </w:r>
      <w:r w:rsidR="001E0333" w:rsidRPr="001E0333">
        <w:rPr>
          <w:rFonts w:ascii="Times New Roman" w:hAnsi="Times New Roman" w:cs="Times New Roman" w:hint="eastAsia"/>
        </w:rPr>
        <w:t xml:space="preserve">  </w:t>
      </w:r>
      <w:r w:rsidR="001E0333" w:rsidRPr="001E0333">
        <w:rPr>
          <w:rFonts w:ascii="Times New Roman" w:hAnsi="Times New Roman" w:cs="Times New Roman"/>
        </w:rPr>
        <w:t xml:space="preserve">        </w:t>
      </w:r>
    </w:p>
    <w:p w14:paraId="3FBB8526" w14:textId="77777777" w:rsidR="00F61F6B" w:rsidRPr="00973C68" w:rsidRDefault="001E0333" w:rsidP="00973C68">
      <w:pPr>
        <w:spacing w:line="360" w:lineRule="auto"/>
        <w:ind w:firstLineChars="200" w:firstLine="420"/>
        <w:rPr>
          <w:rFonts w:ascii="Times New Roman" w:hAnsi="Times New Roman" w:cs="Times New Roman"/>
          <w:color w:val="000000" w:themeColor="text1"/>
        </w:rPr>
      </w:pPr>
      <w:r w:rsidRPr="001E0333">
        <w:rPr>
          <w:rFonts w:ascii="Times New Roman" w:hAnsi="Times New Roman" w:cs="Times New Roman" w:hint="eastAsia"/>
        </w:rPr>
        <w:t>对于</w:t>
      </w:r>
      <w:r w:rsidRPr="001E0333">
        <w:rPr>
          <w:rFonts w:ascii="Times New Roman" w:hAnsi="Times New Roman" w:cs="Times New Roman"/>
        </w:rPr>
        <w:t>压缩</w:t>
      </w:r>
      <w:r w:rsidRPr="001E0333">
        <w:rPr>
          <w:rFonts w:ascii="Times New Roman" w:hAnsi="Times New Roman" w:cs="Times New Roman" w:hint="eastAsia"/>
        </w:rPr>
        <w:t>12</w:t>
      </w:r>
      <w:r w:rsidRPr="001E0333">
        <w:rPr>
          <w:rFonts w:ascii="Times New Roman" w:hAnsi="Times New Roman" w:cs="Times New Roman"/>
        </w:rPr>
        <w:t>h</w:t>
      </w:r>
      <w:r w:rsidRPr="001E0333">
        <w:rPr>
          <w:rFonts w:ascii="Times New Roman" w:hAnsi="Times New Roman" w:cs="Times New Roman"/>
        </w:rPr>
        <w:t>的振动测试时间</w:t>
      </w:r>
      <w:r w:rsidRPr="001E0333">
        <w:rPr>
          <w:rFonts w:ascii="Times New Roman" w:hAnsi="Times New Roman" w:cs="Times New Roman" w:hint="eastAsia"/>
        </w:rPr>
        <w:t>，</w:t>
      </w:r>
      <w:r w:rsidRPr="001E0333">
        <w:rPr>
          <w:rFonts w:ascii="Times New Roman" w:hAnsi="Times New Roman" w:cs="Times New Roman"/>
        </w:rPr>
        <w:t>按照应</w:t>
      </w:r>
      <w:r w:rsidRPr="001E0333">
        <w:rPr>
          <w:rFonts w:ascii="Times New Roman" w:hAnsi="Times New Roman" w:cs="Times New Roman" w:hint="eastAsia"/>
        </w:rPr>
        <w:t>力</w:t>
      </w:r>
      <w:r w:rsidRPr="001E0333">
        <w:rPr>
          <w:rFonts w:ascii="Times New Roman" w:hAnsi="Times New Roman" w:cs="Times New Roman"/>
        </w:rPr>
        <w:t>测量</w:t>
      </w:r>
      <w:r w:rsidRPr="001E0333">
        <w:rPr>
          <w:rFonts w:ascii="Times New Roman" w:hAnsi="Times New Roman" w:cs="Times New Roman" w:hint="eastAsia"/>
        </w:rPr>
        <w:t>和</w:t>
      </w:r>
      <w:r w:rsidRPr="001E0333">
        <w:rPr>
          <w:rFonts w:ascii="Times New Roman" w:hAnsi="Times New Roman" w:cs="Times New Roman"/>
        </w:rPr>
        <w:t>仿真分析的办法进行验证</w:t>
      </w:r>
      <w:r w:rsidRPr="001E0333">
        <w:rPr>
          <w:rFonts w:ascii="Times New Roman" w:hAnsi="Times New Roman" w:cs="Times New Roman" w:hint="eastAsia"/>
        </w:rPr>
        <w:t>。</w:t>
      </w:r>
      <w:r w:rsidR="006E114A">
        <w:rPr>
          <w:rFonts w:ascii="Times New Roman" w:hAnsi="Times New Roman" w:cs="Times New Roman" w:hint="eastAsia"/>
        </w:rPr>
        <w:t>中国汽车技术研究中心</w:t>
      </w:r>
      <w:r w:rsidRPr="001E0333">
        <w:rPr>
          <w:rFonts w:ascii="Times New Roman" w:hAnsi="Times New Roman" w:cs="Times New Roman" w:hint="eastAsia"/>
        </w:rPr>
        <w:t>进行</w:t>
      </w:r>
      <w:r w:rsidRPr="001E0333">
        <w:rPr>
          <w:rFonts w:ascii="Times New Roman" w:hAnsi="Times New Roman" w:cs="Times New Roman"/>
        </w:rPr>
        <w:t>了</w:t>
      </w:r>
      <w:r w:rsidRPr="001E0333">
        <w:rPr>
          <w:rFonts w:ascii="Times New Roman" w:hAnsi="Times New Roman" w:cs="Times New Roman" w:hint="eastAsia"/>
        </w:rPr>
        <w:t>两轮</w:t>
      </w:r>
      <w:r>
        <w:rPr>
          <w:rFonts w:ascii="Times New Roman" w:hAnsi="Times New Roman" w:cs="Times New Roman" w:hint="eastAsia"/>
        </w:rPr>
        <w:t>多</w:t>
      </w:r>
      <w:r w:rsidRPr="001E0333">
        <w:rPr>
          <w:rFonts w:ascii="Times New Roman" w:hAnsi="Times New Roman" w:cs="Times New Roman" w:hint="eastAsia"/>
        </w:rPr>
        <w:t>批次产品的</w:t>
      </w:r>
      <w:r w:rsidRPr="001E0333">
        <w:rPr>
          <w:rFonts w:ascii="Times New Roman" w:hAnsi="Times New Roman" w:cs="Times New Roman"/>
        </w:rPr>
        <w:t>实际应力采集的验证</w:t>
      </w:r>
      <w:r w:rsidRPr="001E0333">
        <w:rPr>
          <w:rFonts w:ascii="Times New Roman" w:hAnsi="Times New Roman" w:cs="Times New Roman" w:hint="eastAsia"/>
        </w:rPr>
        <w:t>，</w:t>
      </w:r>
      <w:r w:rsidR="00F61F6B">
        <w:rPr>
          <w:rFonts w:ascii="Times New Roman" w:hAnsi="Times New Roman" w:cs="Times New Roman" w:hint="eastAsia"/>
        </w:rPr>
        <w:t>宁德时代</w:t>
      </w:r>
      <w:r w:rsidRPr="001E0333">
        <w:rPr>
          <w:rFonts w:ascii="Times New Roman" w:hAnsi="Times New Roman" w:cs="Times New Roman" w:hint="eastAsia"/>
        </w:rPr>
        <w:t>、</w:t>
      </w:r>
      <w:r w:rsidRPr="001E0333">
        <w:rPr>
          <w:rFonts w:ascii="Times New Roman" w:hAnsi="Times New Roman" w:cs="Times New Roman"/>
        </w:rPr>
        <w:t>奇瑞</w:t>
      </w:r>
      <w:r w:rsidRPr="001E0333">
        <w:rPr>
          <w:rFonts w:ascii="Times New Roman" w:hAnsi="Times New Roman" w:cs="Times New Roman" w:hint="eastAsia"/>
        </w:rPr>
        <w:t>也通过分析</w:t>
      </w:r>
      <w:r w:rsidRPr="001E0333">
        <w:rPr>
          <w:rFonts w:ascii="Times New Roman" w:hAnsi="Times New Roman" w:cs="Times New Roman"/>
        </w:rPr>
        <w:t>和实际测量</w:t>
      </w:r>
      <w:r w:rsidRPr="001E0333">
        <w:rPr>
          <w:rFonts w:ascii="Times New Roman" w:hAnsi="Times New Roman" w:cs="Times New Roman" w:hint="eastAsia"/>
        </w:rPr>
        <w:t>应变的</w:t>
      </w:r>
      <w:r w:rsidRPr="001E0333">
        <w:rPr>
          <w:rFonts w:ascii="Times New Roman" w:hAnsi="Times New Roman" w:cs="Times New Roman"/>
        </w:rPr>
        <w:t>方式</w:t>
      </w:r>
      <w:r w:rsidRPr="001E0333">
        <w:rPr>
          <w:rFonts w:ascii="Times New Roman" w:hAnsi="Times New Roman" w:cs="Times New Roman" w:hint="eastAsia"/>
        </w:rPr>
        <w:t>证实</w:t>
      </w:r>
      <w:r w:rsidRPr="001E0333">
        <w:rPr>
          <w:rFonts w:ascii="Times New Roman" w:hAnsi="Times New Roman" w:cs="Times New Roman"/>
        </w:rPr>
        <w:t>了</w:t>
      </w:r>
      <w:r w:rsidRPr="001E0333">
        <w:rPr>
          <w:rFonts w:ascii="Times New Roman" w:hAnsi="Times New Roman" w:cs="Times New Roman" w:hint="eastAsia"/>
        </w:rPr>
        <w:t>12</w:t>
      </w:r>
      <w:r w:rsidRPr="001E0333">
        <w:rPr>
          <w:rFonts w:ascii="Times New Roman" w:hAnsi="Times New Roman" w:cs="Times New Roman"/>
        </w:rPr>
        <w:t>h</w:t>
      </w:r>
      <w:r w:rsidRPr="001E0333">
        <w:rPr>
          <w:rFonts w:ascii="Times New Roman" w:hAnsi="Times New Roman" w:cs="Times New Roman"/>
        </w:rPr>
        <w:t>的强化</w:t>
      </w:r>
      <w:r w:rsidRPr="001E0333">
        <w:rPr>
          <w:rFonts w:ascii="Times New Roman" w:hAnsi="Times New Roman" w:cs="Times New Roman" w:hint="eastAsia"/>
        </w:rPr>
        <w:t>压缩</w:t>
      </w:r>
      <w:r w:rsidRPr="001E0333">
        <w:rPr>
          <w:rFonts w:ascii="Times New Roman" w:hAnsi="Times New Roman" w:cs="Times New Roman"/>
        </w:rPr>
        <w:t>不会导致失效模式的改变。</w:t>
      </w:r>
      <w:r>
        <w:rPr>
          <w:rFonts w:ascii="Times New Roman" w:hAnsi="Times New Roman" w:cs="Times New Roman" w:hint="eastAsia"/>
        </w:rPr>
        <w:t>工作组</w:t>
      </w:r>
      <w:r w:rsidRPr="00E27939">
        <w:rPr>
          <w:rFonts w:ascii="Times New Roman" w:hAnsi="Times New Roman" w:cs="Times New Roman" w:hint="eastAsia"/>
          <w:color w:val="000000" w:themeColor="text1"/>
        </w:rPr>
        <w:t>一致认为</w:t>
      </w:r>
      <w:r w:rsidRPr="00E27939">
        <w:rPr>
          <w:rFonts w:ascii="Times New Roman" w:hAnsi="Times New Roman" w:cs="Times New Roman"/>
          <w:color w:val="000000" w:themeColor="text1"/>
        </w:rPr>
        <w:t>将随机振动测试时间定义为</w:t>
      </w:r>
      <w:r w:rsidRPr="00E27939">
        <w:rPr>
          <w:rFonts w:ascii="Times New Roman" w:hAnsi="Times New Roman" w:cs="Times New Roman"/>
          <w:color w:val="000000" w:themeColor="text1"/>
        </w:rPr>
        <w:t>12h</w:t>
      </w:r>
      <w:r w:rsidRPr="00E27939">
        <w:rPr>
          <w:rFonts w:ascii="Times New Roman" w:hAnsi="Times New Roman" w:cs="Times New Roman" w:hint="eastAsia"/>
          <w:color w:val="000000" w:themeColor="text1"/>
        </w:rPr>
        <w:t>可行</w:t>
      </w:r>
      <w:r w:rsidR="006E114A">
        <w:rPr>
          <w:rFonts w:ascii="Times New Roman" w:hAnsi="Times New Roman" w:cs="Times New Roman" w:hint="eastAsia"/>
          <w:color w:val="000000" w:themeColor="text1"/>
        </w:rPr>
        <w:t>。</w:t>
      </w:r>
    </w:p>
    <w:p w14:paraId="17EFD513" w14:textId="77777777" w:rsidR="001E0333" w:rsidRPr="00973C68" w:rsidRDefault="001E0333" w:rsidP="001E0333">
      <w:pPr>
        <w:pStyle w:val="a4"/>
        <w:spacing w:line="360" w:lineRule="auto"/>
        <w:ind w:firstLineChars="0" w:firstLine="0"/>
        <w:jc w:val="center"/>
        <w:rPr>
          <w:rFonts w:ascii="Times New Roman"/>
          <w:noProof w:val="0"/>
          <w:kern w:val="2"/>
          <w:szCs w:val="21"/>
        </w:rPr>
      </w:pPr>
      <w:r w:rsidRPr="00973C68">
        <w:rPr>
          <w:rFonts w:ascii="Times New Roman" w:hint="eastAsia"/>
          <w:noProof w:val="0"/>
          <w:kern w:val="2"/>
          <w:szCs w:val="21"/>
        </w:rPr>
        <w:t>表</w:t>
      </w:r>
      <w:r w:rsidR="00331C34">
        <w:rPr>
          <w:rFonts w:ascii="Times New Roman"/>
          <w:noProof w:val="0"/>
          <w:kern w:val="2"/>
          <w:szCs w:val="21"/>
        </w:rPr>
        <w:t>5</w:t>
      </w:r>
      <w:r w:rsidRPr="00973C68">
        <w:rPr>
          <w:rFonts w:ascii="Times New Roman" w:hint="eastAsia"/>
          <w:noProof w:val="0"/>
          <w:kern w:val="2"/>
          <w:szCs w:val="21"/>
        </w:rPr>
        <w:t xml:space="preserve"> </w:t>
      </w:r>
      <w:r w:rsidRPr="00973C68">
        <w:rPr>
          <w:rFonts w:ascii="Times New Roman" w:hint="eastAsia"/>
          <w:noProof w:val="0"/>
          <w:kern w:val="2"/>
          <w:szCs w:val="21"/>
        </w:rPr>
        <w:t>实际</w:t>
      </w:r>
      <w:r w:rsidRPr="00973C68">
        <w:rPr>
          <w:rFonts w:ascii="Times New Roman"/>
          <w:noProof w:val="0"/>
          <w:kern w:val="2"/>
          <w:szCs w:val="21"/>
        </w:rPr>
        <w:t>采集车辆数据：</w:t>
      </w:r>
    </w:p>
    <w:tbl>
      <w:tblPr>
        <w:tblStyle w:val="a5"/>
        <w:tblW w:w="8098" w:type="dxa"/>
        <w:tblInd w:w="374" w:type="dxa"/>
        <w:tblLook w:val="04A0" w:firstRow="1" w:lastRow="0" w:firstColumn="1" w:lastColumn="0" w:noHBand="0" w:noVBand="1"/>
      </w:tblPr>
      <w:tblGrid>
        <w:gridCol w:w="1082"/>
        <w:gridCol w:w="1232"/>
        <w:gridCol w:w="1091"/>
        <w:gridCol w:w="900"/>
        <w:gridCol w:w="832"/>
        <w:gridCol w:w="1685"/>
        <w:gridCol w:w="1276"/>
      </w:tblGrid>
      <w:tr w:rsidR="001E0333" w:rsidRPr="001E0333" w14:paraId="0DCEFE99" w14:textId="77777777" w:rsidTr="001E0333">
        <w:tc>
          <w:tcPr>
            <w:tcW w:w="1082" w:type="dxa"/>
          </w:tcPr>
          <w:p w14:paraId="66CDEB34" w14:textId="77777777" w:rsidR="001E0333" w:rsidRPr="001E0333" w:rsidRDefault="001E0333" w:rsidP="00A5425A">
            <w:pPr>
              <w:pStyle w:val="a4"/>
              <w:spacing w:line="360" w:lineRule="auto"/>
              <w:ind w:firstLineChars="0" w:firstLine="0"/>
              <w:jc w:val="center"/>
              <w:rPr>
                <w:rFonts w:ascii="Times New Roman"/>
                <w:noProof w:val="0"/>
                <w:kern w:val="2"/>
                <w:szCs w:val="21"/>
              </w:rPr>
            </w:pPr>
            <w:r w:rsidRPr="001E0333">
              <w:rPr>
                <w:rFonts w:ascii="Times New Roman" w:hint="eastAsia"/>
                <w:noProof w:val="0"/>
                <w:kern w:val="2"/>
                <w:szCs w:val="21"/>
              </w:rPr>
              <w:t>车辆类型</w:t>
            </w:r>
          </w:p>
        </w:tc>
        <w:tc>
          <w:tcPr>
            <w:tcW w:w="1232" w:type="dxa"/>
          </w:tcPr>
          <w:p w14:paraId="04C517AA" w14:textId="77777777" w:rsidR="001E0333" w:rsidRPr="001E0333" w:rsidRDefault="001E0333" w:rsidP="00A5425A">
            <w:pPr>
              <w:pStyle w:val="a4"/>
              <w:spacing w:line="360" w:lineRule="auto"/>
              <w:ind w:firstLineChars="0" w:firstLine="0"/>
              <w:jc w:val="center"/>
              <w:rPr>
                <w:rFonts w:ascii="Times New Roman"/>
                <w:noProof w:val="0"/>
                <w:kern w:val="2"/>
                <w:szCs w:val="21"/>
              </w:rPr>
            </w:pPr>
            <w:r w:rsidRPr="001E0333">
              <w:rPr>
                <w:rFonts w:ascii="Times New Roman" w:hint="eastAsia"/>
                <w:noProof w:val="0"/>
                <w:kern w:val="2"/>
                <w:szCs w:val="21"/>
              </w:rPr>
              <w:t>细分类型</w:t>
            </w:r>
          </w:p>
        </w:tc>
        <w:tc>
          <w:tcPr>
            <w:tcW w:w="1091" w:type="dxa"/>
          </w:tcPr>
          <w:p w14:paraId="18298C35" w14:textId="77777777" w:rsidR="001E0333" w:rsidRPr="001E0333" w:rsidRDefault="001E0333" w:rsidP="00A5425A">
            <w:pPr>
              <w:pStyle w:val="a4"/>
              <w:spacing w:line="360" w:lineRule="auto"/>
              <w:ind w:firstLineChars="0" w:firstLine="0"/>
              <w:jc w:val="center"/>
              <w:rPr>
                <w:rFonts w:ascii="Times New Roman"/>
                <w:noProof w:val="0"/>
                <w:kern w:val="2"/>
                <w:szCs w:val="21"/>
              </w:rPr>
            </w:pPr>
            <w:r w:rsidRPr="001E0333">
              <w:rPr>
                <w:rFonts w:ascii="Times New Roman" w:hint="eastAsia"/>
                <w:noProof w:val="0"/>
                <w:kern w:val="2"/>
                <w:szCs w:val="21"/>
              </w:rPr>
              <w:t>车长</w:t>
            </w:r>
          </w:p>
        </w:tc>
        <w:tc>
          <w:tcPr>
            <w:tcW w:w="900" w:type="dxa"/>
          </w:tcPr>
          <w:p w14:paraId="0CF4909E" w14:textId="77777777" w:rsidR="001E0333" w:rsidRPr="001E0333" w:rsidRDefault="001E0333" w:rsidP="00A5425A">
            <w:pPr>
              <w:pStyle w:val="a4"/>
              <w:spacing w:line="360" w:lineRule="auto"/>
              <w:ind w:firstLineChars="0" w:firstLine="0"/>
              <w:jc w:val="center"/>
              <w:rPr>
                <w:rFonts w:ascii="Times New Roman"/>
                <w:noProof w:val="0"/>
                <w:kern w:val="2"/>
                <w:szCs w:val="21"/>
              </w:rPr>
            </w:pPr>
            <w:r w:rsidRPr="001E0333">
              <w:rPr>
                <w:rFonts w:ascii="Times New Roman" w:hint="eastAsia"/>
                <w:noProof w:val="0"/>
                <w:kern w:val="2"/>
                <w:szCs w:val="21"/>
              </w:rPr>
              <w:t>轴距</w:t>
            </w:r>
          </w:p>
        </w:tc>
        <w:tc>
          <w:tcPr>
            <w:tcW w:w="832" w:type="dxa"/>
          </w:tcPr>
          <w:p w14:paraId="1D5CBC31" w14:textId="77777777" w:rsidR="001E0333" w:rsidRPr="001E0333" w:rsidRDefault="001E0333" w:rsidP="00A5425A">
            <w:pPr>
              <w:pStyle w:val="a4"/>
              <w:spacing w:line="360" w:lineRule="auto"/>
              <w:ind w:firstLineChars="0" w:firstLine="0"/>
              <w:jc w:val="center"/>
              <w:rPr>
                <w:rFonts w:ascii="Times New Roman"/>
                <w:noProof w:val="0"/>
                <w:kern w:val="2"/>
                <w:szCs w:val="21"/>
              </w:rPr>
            </w:pPr>
            <w:r w:rsidRPr="001E0333">
              <w:rPr>
                <w:rFonts w:ascii="Times New Roman" w:hint="eastAsia"/>
                <w:noProof w:val="0"/>
                <w:kern w:val="2"/>
                <w:szCs w:val="21"/>
              </w:rPr>
              <w:t>载荷</w:t>
            </w:r>
          </w:p>
        </w:tc>
        <w:tc>
          <w:tcPr>
            <w:tcW w:w="1685" w:type="dxa"/>
          </w:tcPr>
          <w:p w14:paraId="09AC5F86" w14:textId="77777777" w:rsidR="001E0333" w:rsidRPr="001E0333" w:rsidRDefault="001E0333" w:rsidP="00A5425A">
            <w:pPr>
              <w:pStyle w:val="a4"/>
              <w:spacing w:line="360" w:lineRule="auto"/>
              <w:ind w:firstLineChars="0" w:firstLine="0"/>
              <w:jc w:val="center"/>
              <w:rPr>
                <w:rFonts w:ascii="Times New Roman"/>
                <w:noProof w:val="0"/>
                <w:kern w:val="2"/>
                <w:szCs w:val="21"/>
              </w:rPr>
            </w:pPr>
            <w:r w:rsidRPr="001E0333">
              <w:rPr>
                <w:rFonts w:ascii="Times New Roman" w:hint="eastAsia"/>
                <w:noProof w:val="0"/>
                <w:kern w:val="2"/>
                <w:szCs w:val="21"/>
              </w:rPr>
              <w:t>安装方式</w:t>
            </w:r>
          </w:p>
        </w:tc>
        <w:tc>
          <w:tcPr>
            <w:tcW w:w="1276" w:type="dxa"/>
          </w:tcPr>
          <w:p w14:paraId="34D9423D" w14:textId="77777777" w:rsidR="001E0333" w:rsidRPr="001E0333" w:rsidRDefault="001E0333" w:rsidP="00A5425A">
            <w:pPr>
              <w:pStyle w:val="a4"/>
              <w:spacing w:line="360" w:lineRule="auto"/>
              <w:ind w:firstLineChars="0" w:firstLine="0"/>
              <w:jc w:val="center"/>
              <w:rPr>
                <w:rFonts w:ascii="Times New Roman"/>
                <w:noProof w:val="0"/>
                <w:kern w:val="2"/>
                <w:szCs w:val="21"/>
              </w:rPr>
            </w:pPr>
            <w:r w:rsidRPr="001E0333">
              <w:rPr>
                <w:rFonts w:ascii="Times New Roman" w:hint="eastAsia"/>
                <w:noProof w:val="0"/>
                <w:kern w:val="2"/>
                <w:szCs w:val="21"/>
              </w:rPr>
              <w:t>数据公开否</w:t>
            </w:r>
          </w:p>
        </w:tc>
      </w:tr>
      <w:tr w:rsidR="001E0333" w:rsidRPr="001E0333" w14:paraId="32F08E6A" w14:textId="77777777" w:rsidTr="001E0333">
        <w:tc>
          <w:tcPr>
            <w:tcW w:w="1082" w:type="dxa"/>
            <w:vMerge w:val="restart"/>
          </w:tcPr>
          <w:p w14:paraId="5909DE4A" w14:textId="77777777" w:rsidR="001E0333" w:rsidRPr="001E0333" w:rsidRDefault="001E0333" w:rsidP="00A5425A">
            <w:pPr>
              <w:pStyle w:val="a4"/>
              <w:spacing w:line="360" w:lineRule="auto"/>
              <w:ind w:firstLineChars="0" w:firstLine="0"/>
              <w:rPr>
                <w:rFonts w:ascii="Times New Roman"/>
                <w:noProof w:val="0"/>
                <w:kern w:val="2"/>
                <w:szCs w:val="21"/>
              </w:rPr>
            </w:pPr>
            <w:r w:rsidRPr="001E0333">
              <w:rPr>
                <w:rFonts w:ascii="Times New Roman" w:hint="eastAsia"/>
                <w:noProof w:val="0"/>
                <w:kern w:val="2"/>
                <w:szCs w:val="21"/>
              </w:rPr>
              <w:t>乘用车</w:t>
            </w:r>
          </w:p>
        </w:tc>
        <w:tc>
          <w:tcPr>
            <w:tcW w:w="1232" w:type="dxa"/>
          </w:tcPr>
          <w:p w14:paraId="6AA1AB40"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BEV</w:t>
            </w:r>
          </w:p>
        </w:tc>
        <w:tc>
          <w:tcPr>
            <w:tcW w:w="1091" w:type="dxa"/>
          </w:tcPr>
          <w:p w14:paraId="5733A571"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4025</w:t>
            </w:r>
          </w:p>
        </w:tc>
        <w:tc>
          <w:tcPr>
            <w:tcW w:w="900" w:type="dxa"/>
          </w:tcPr>
          <w:p w14:paraId="735ECF2B"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2500</w:t>
            </w:r>
          </w:p>
        </w:tc>
        <w:tc>
          <w:tcPr>
            <w:tcW w:w="832" w:type="dxa"/>
          </w:tcPr>
          <w:p w14:paraId="173E8CC6"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1720</w:t>
            </w:r>
          </w:p>
        </w:tc>
        <w:tc>
          <w:tcPr>
            <w:tcW w:w="1685" w:type="dxa"/>
          </w:tcPr>
          <w:p w14:paraId="55AB4DFD"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765145">
              <w:rPr>
                <w:rFonts w:ascii="Times New Roman" w:eastAsiaTheme="minorEastAsia" w:hint="eastAsia"/>
                <w:noProof w:val="0"/>
                <w:kern w:val="2"/>
                <w:szCs w:val="22"/>
              </w:rPr>
              <w:t>底盘吊装</w:t>
            </w:r>
          </w:p>
        </w:tc>
        <w:tc>
          <w:tcPr>
            <w:tcW w:w="1276" w:type="dxa"/>
          </w:tcPr>
          <w:p w14:paraId="27DBB662"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是</w:t>
            </w:r>
          </w:p>
        </w:tc>
      </w:tr>
      <w:tr w:rsidR="001E0333" w:rsidRPr="001E0333" w14:paraId="20C09A05" w14:textId="77777777" w:rsidTr="001E0333">
        <w:tc>
          <w:tcPr>
            <w:tcW w:w="1082" w:type="dxa"/>
            <w:vMerge/>
          </w:tcPr>
          <w:p w14:paraId="519456EB"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42D74A1D"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BEV</w:t>
            </w:r>
          </w:p>
        </w:tc>
        <w:tc>
          <w:tcPr>
            <w:tcW w:w="1091" w:type="dxa"/>
          </w:tcPr>
          <w:p w14:paraId="58432515"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4346</w:t>
            </w:r>
          </w:p>
        </w:tc>
        <w:tc>
          <w:tcPr>
            <w:tcW w:w="900" w:type="dxa"/>
          </w:tcPr>
          <w:p w14:paraId="22F27BB6"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2650</w:t>
            </w:r>
          </w:p>
        </w:tc>
        <w:tc>
          <w:tcPr>
            <w:tcW w:w="832" w:type="dxa"/>
          </w:tcPr>
          <w:p w14:paraId="4B80A9DE"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2081</w:t>
            </w:r>
          </w:p>
        </w:tc>
        <w:tc>
          <w:tcPr>
            <w:tcW w:w="1685" w:type="dxa"/>
          </w:tcPr>
          <w:p w14:paraId="22017EB2"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底盘</w:t>
            </w:r>
            <w:r w:rsidRPr="001E0333">
              <w:rPr>
                <w:rFonts w:asciiTheme="minorEastAsia" w:eastAsiaTheme="minorEastAsia" w:hAnsiTheme="minorEastAsia"/>
                <w:noProof w:val="0"/>
                <w:kern w:val="2"/>
                <w:szCs w:val="21"/>
              </w:rPr>
              <w:t>吊装</w:t>
            </w:r>
          </w:p>
        </w:tc>
        <w:tc>
          <w:tcPr>
            <w:tcW w:w="1276" w:type="dxa"/>
          </w:tcPr>
          <w:p w14:paraId="2E662C5C"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是</w:t>
            </w:r>
          </w:p>
        </w:tc>
      </w:tr>
      <w:tr w:rsidR="001E0333" w:rsidRPr="001E0333" w14:paraId="62BFEFEA" w14:textId="77777777" w:rsidTr="001E0333">
        <w:tc>
          <w:tcPr>
            <w:tcW w:w="1082" w:type="dxa"/>
            <w:vMerge/>
          </w:tcPr>
          <w:p w14:paraId="17E16811"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3D621B22"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BEV</w:t>
            </w:r>
          </w:p>
        </w:tc>
        <w:tc>
          <w:tcPr>
            <w:tcW w:w="1091" w:type="dxa"/>
          </w:tcPr>
          <w:p w14:paraId="77B7C1B6"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4873</w:t>
            </w:r>
          </w:p>
        </w:tc>
        <w:tc>
          <w:tcPr>
            <w:tcW w:w="900" w:type="dxa"/>
          </w:tcPr>
          <w:p w14:paraId="5F8F6591"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2850</w:t>
            </w:r>
          </w:p>
        </w:tc>
        <w:tc>
          <w:tcPr>
            <w:tcW w:w="832" w:type="dxa"/>
          </w:tcPr>
          <w:p w14:paraId="1B384EA9"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2025</w:t>
            </w:r>
          </w:p>
        </w:tc>
        <w:tc>
          <w:tcPr>
            <w:tcW w:w="1685" w:type="dxa"/>
          </w:tcPr>
          <w:p w14:paraId="5A2E5AD9"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底盘</w:t>
            </w:r>
            <w:r w:rsidRPr="001E0333">
              <w:rPr>
                <w:rFonts w:asciiTheme="minorEastAsia" w:eastAsiaTheme="minorEastAsia" w:hAnsiTheme="minorEastAsia"/>
                <w:noProof w:val="0"/>
                <w:kern w:val="2"/>
                <w:szCs w:val="21"/>
              </w:rPr>
              <w:t>吊装</w:t>
            </w:r>
          </w:p>
        </w:tc>
        <w:tc>
          <w:tcPr>
            <w:tcW w:w="1276" w:type="dxa"/>
          </w:tcPr>
          <w:p w14:paraId="3F600C2D"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是</w:t>
            </w:r>
          </w:p>
        </w:tc>
      </w:tr>
      <w:tr w:rsidR="001E0333" w:rsidRPr="001E0333" w14:paraId="053DA8B9" w14:textId="77777777" w:rsidTr="001E0333">
        <w:tc>
          <w:tcPr>
            <w:tcW w:w="1082" w:type="dxa"/>
            <w:vMerge/>
          </w:tcPr>
          <w:p w14:paraId="7863CE7A"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27F522CC"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BEV</w:t>
            </w:r>
          </w:p>
        </w:tc>
        <w:tc>
          <w:tcPr>
            <w:tcW w:w="1091" w:type="dxa"/>
          </w:tcPr>
          <w:p w14:paraId="0244A4FC"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3200</w:t>
            </w:r>
          </w:p>
        </w:tc>
        <w:tc>
          <w:tcPr>
            <w:tcW w:w="900" w:type="dxa"/>
          </w:tcPr>
          <w:p w14:paraId="1E7A05DB"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2150</w:t>
            </w:r>
          </w:p>
        </w:tc>
        <w:tc>
          <w:tcPr>
            <w:tcW w:w="832" w:type="dxa"/>
          </w:tcPr>
          <w:p w14:paraId="4A3F5FC7"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995</w:t>
            </w:r>
          </w:p>
        </w:tc>
        <w:tc>
          <w:tcPr>
            <w:tcW w:w="1685" w:type="dxa"/>
          </w:tcPr>
          <w:p w14:paraId="7C4A2F21"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底盘</w:t>
            </w:r>
            <w:r w:rsidRPr="001E0333">
              <w:rPr>
                <w:rFonts w:asciiTheme="minorEastAsia" w:eastAsiaTheme="minorEastAsia" w:hAnsiTheme="minorEastAsia"/>
                <w:noProof w:val="0"/>
                <w:kern w:val="2"/>
                <w:szCs w:val="21"/>
              </w:rPr>
              <w:t>吊装</w:t>
            </w:r>
          </w:p>
        </w:tc>
        <w:tc>
          <w:tcPr>
            <w:tcW w:w="1276" w:type="dxa"/>
          </w:tcPr>
          <w:p w14:paraId="44FEFD06"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是</w:t>
            </w:r>
          </w:p>
        </w:tc>
      </w:tr>
      <w:tr w:rsidR="001E0333" w:rsidRPr="001E0333" w14:paraId="3CB7B161" w14:textId="77777777" w:rsidTr="001E0333">
        <w:tc>
          <w:tcPr>
            <w:tcW w:w="1082" w:type="dxa"/>
            <w:vMerge/>
          </w:tcPr>
          <w:p w14:paraId="297E7702"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73A84B3C"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BEV</w:t>
            </w:r>
          </w:p>
        </w:tc>
        <w:tc>
          <w:tcPr>
            <w:tcW w:w="1091" w:type="dxa"/>
          </w:tcPr>
          <w:p w14:paraId="1A5B2FE4"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4554</w:t>
            </w:r>
          </w:p>
        </w:tc>
        <w:tc>
          <w:tcPr>
            <w:tcW w:w="900" w:type="dxa"/>
          </w:tcPr>
          <w:p w14:paraId="3748F14E"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2700</w:t>
            </w:r>
          </w:p>
        </w:tc>
        <w:tc>
          <w:tcPr>
            <w:tcW w:w="832" w:type="dxa"/>
          </w:tcPr>
          <w:p w14:paraId="045E0F03"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2205</w:t>
            </w:r>
          </w:p>
        </w:tc>
        <w:tc>
          <w:tcPr>
            <w:tcW w:w="1685" w:type="dxa"/>
          </w:tcPr>
          <w:p w14:paraId="2772991E"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底盘</w:t>
            </w:r>
            <w:r w:rsidRPr="001E0333">
              <w:rPr>
                <w:rFonts w:asciiTheme="minorEastAsia" w:eastAsiaTheme="minorEastAsia" w:hAnsiTheme="minorEastAsia"/>
                <w:noProof w:val="0"/>
                <w:kern w:val="2"/>
                <w:szCs w:val="21"/>
              </w:rPr>
              <w:t>吊装</w:t>
            </w:r>
          </w:p>
        </w:tc>
        <w:tc>
          <w:tcPr>
            <w:tcW w:w="1276" w:type="dxa"/>
          </w:tcPr>
          <w:p w14:paraId="7268E21F"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是</w:t>
            </w:r>
          </w:p>
        </w:tc>
      </w:tr>
      <w:tr w:rsidR="001E0333" w:rsidRPr="001E0333" w14:paraId="1EC1A76B" w14:textId="77777777" w:rsidTr="001E0333">
        <w:tc>
          <w:tcPr>
            <w:tcW w:w="1082" w:type="dxa"/>
            <w:vMerge/>
          </w:tcPr>
          <w:p w14:paraId="6E1CA24A"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5B8AD8BB"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BEV</w:t>
            </w:r>
          </w:p>
        </w:tc>
        <w:tc>
          <w:tcPr>
            <w:tcW w:w="1091" w:type="dxa"/>
          </w:tcPr>
          <w:p w14:paraId="78A974D7"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2811</w:t>
            </w:r>
          </w:p>
        </w:tc>
        <w:tc>
          <w:tcPr>
            <w:tcW w:w="900" w:type="dxa"/>
          </w:tcPr>
          <w:p w14:paraId="17F4666D" w14:textId="77777777" w:rsidR="001E0333" w:rsidRPr="001E0333" w:rsidRDefault="001E0333" w:rsidP="00A5425A">
            <w:pPr>
              <w:pStyle w:val="a4"/>
              <w:spacing w:line="360" w:lineRule="auto"/>
              <w:ind w:firstLineChars="0" w:firstLine="0"/>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1765</w:t>
            </w:r>
          </w:p>
        </w:tc>
        <w:tc>
          <w:tcPr>
            <w:tcW w:w="832" w:type="dxa"/>
          </w:tcPr>
          <w:p w14:paraId="160A2311" w14:textId="77777777" w:rsidR="001E0333" w:rsidRPr="001E0333" w:rsidRDefault="001E0333" w:rsidP="00A5425A">
            <w:pPr>
              <w:pStyle w:val="a4"/>
              <w:spacing w:line="360" w:lineRule="auto"/>
              <w:ind w:firstLineChars="0" w:firstLine="0"/>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955</w:t>
            </w:r>
          </w:p>
        </w:tc>
        <w:tc>
          <w:tcPr>
            <w:tcW w:w="1685" w:type="dxa"/>
          </w:tcPr>
          <w:p w14:paraId="1DEFF0E2"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底盘</w:t>
            </w:r>
            <w:r w:rsidRPr="001E0333">
              <w:rPr>
                <w:rFonts w:asciiTheme="minorEastAsia" w:eastAsiaTheme="minorEastAsia" w:hAnsiTheme="minorEastAsia"/>
                <w:noProof w:val="0"/>
                <w:kern w:val="2"/>
                <w:szCs w:val="21"/>
              </w:rPr>
              <w:t>吊装</w:t>
            </w:r>
          </w:p>
        </w:tc>
        <w:tc>
          <w:tcPr>
            <w:tcW w:w="1276" w:type="dxa"/>
          </w:tcPr>
          <w:p w14:paraId="18F8E04D"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是</w:t>
            </w:r>
          </w:p>
        </w:tc>
      </w:tr>
      <w:tr w:rsidR="001E0333" w:rsidRPr="001E0333" w14:paraId="7B870C3A" w14:textId="77777777" w:rsidTr="001E0333">
        <w:tc>
          <w:tcPr>
            <w:tcW w:w="1082" w:type="dxa"/>
            <w:vMerge/>
          </w:tcPr>
          <w:p w14:paraId="06406541"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6F79169F"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BEV</w:t>
            </w:r>
          </w:p>
        </w:tc>
        <w:tc>
          <w:tcPr>
            <w:tcW w:w="1091" w:type="dxa"/>
          </w:tcPr>
          <w:p w14:paraId="1365D1D1"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4631</w:t>
            </w:r>
          </w:p>
        </w:tc>
        <w:tc>
          <w:tcPr>
            <w:tcW w:w="900" w:type="dxa"/>
          </w:tcPr>
          <w:p w14:paraId="442F02BC" w14:textId="77777777" w:rsidR="001E0333" w:rsidRPr="001E0333" w:rsidRDefault="001E0333" w:rsidP="00A5425A">
            <w:pPr>
              <w:pStyle w:val="a4"/>
              <w:spacing w:line="360" w:lineRule="auto"/>
              <w:ind w:firstLineChars="0" w:firstLine="0"/>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2650</w:t>
            </w:r>
          </w:p>
        </w:tc>
        <w:tc>
          <w:tcPr>
            <w:tcW w:w="832" w:type="dxa"/>
          </w:tcPr>
          <w:p w14:paraId="5A88CEE5" w14:textId="77777777" w:rsidR="001E0333" w:rsidRPr="001E0333" w:rsidRDefault="001E0333" w:rsidP="00A5425A">
            <w:pPr>
              <w:pStyle w:val="a4"/>
              <w:spacing w:line="360" w:lineRule="auto"/>
              <w:ind w:firstLineChars="0" w:firstLine="0"/>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1975</w:t>
            </w:r>
          </w:p>
        </w:tc>
        <w:tc>
          <w:tcPr>
            <w:tcW w:w="1685" w:type="dxa"/>
          </w:tcPr>
          <w:p w14:paraId="4D7616E9"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底盘</w:t>
            </w:r>
            <w:r w:rsidRPr="001E0333">
              <w:rPr>
                <w:rFonts w:asciiTheme="minorEastAsia" w:eastAsiaTheme="minorEastAsia" w:hAnsiTheme="minorEastAsia"/>
                <w:noProof w:val="0"/>
                <w:kern w:val="2"/>
                <w:szCs w:val="21"/>
              </w:rPr>
              <w:t>吊装</w:t>
            </w:r>
          </w:p>
        </w:tc>
        <w:tc>
          <w:tcPr>
            <w:tcW w:w="1276" w:type="dxa"/>
          </w:tcPr>
          <w:p w14:paraId="4659BBD1"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否</w:t>
            </w:r>
          </w:p>
        </w:tc>
      </w:tr>
      <w:tr w:rsidR="001E0333" w:rsidRPr="001E0333" w14:paraId="3055D4EA" w14:textId="77777777" w:rsidTr="001E0333">
        <w:tc>
          <w:tcPr>
            <w:tcW w:w="1082" w:type="dxa"/>
            <w:vMerge/>
          </w:tcPr>
          <w:p w14:paraId="06ECFBF8"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4C8B05FA"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BEV</w:t>
            </w:r>
          </w:p>
        </w:tc>
        <w:tc>
          <w:tcPr>
            <w:tcW w:w="1091" w:type="dxa"/>
          </w:tcPr>
          <w:p w14:paraId="0C711A18"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4190</w:t>
            </w:r>
          </w:p>
        </w:tc>
        <w:tc>
          <w:tcPr>
            <w:tcW w:w="900" w:type="dxa"/>
          </w:tcPr>
          <w:p w14:paraId="6A02CF20" w14:textId="77777777" w:rsidR="001E0333" w:rsidRPr="001E0333" w:rsidRDefault="001E0333" w:rsidP="00A5425A">
            <w:pPr>
              <w:pStyle w:val="a4"/>
              <w:spacing w:line="360" w:lineRule="auto"/>
              <w:ind w:firstLineChars="0" w:firstLine="0"/>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2490</w:t>
            </w:r>
          </w:p>
        </w:tc>
        <w:tc>
          <w:tcPr>
            <w:tcW w:w="832" w:type="dxa"/>
          </w:tcPr>
          <w:p w14:paraId="08D0F89D" w14:textId="77777777" w:rsidR="001E0333" w:rsidRPr="001E0333" w:rsidRDefault="001E0333" w:rsidP="00A5425A">
            <w:pPr>
              <w:pStyle w:val="a4"/>
              <w:spacing w:line="360" w:lineRule="auto"/>
              <w:ind w:firstLineChars="0" w:firstLine="0"/>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1450</w:t>
            </w:r>
          </w:p>
        </w:tc>
        <w:tc>
          <w:tcPr>
            <w:tcW w:w="1685" w:type="dxa"/>
          </w:tcPr>
          <w:p w14:paraId="53DE476C"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底盘</w:t>
            </w:r>
            <w:r w:rsidRPr="001E0333">
              <w:rPr>
                <w:rFonts w:asciiTheme="minorEastAsia" w:eastAsiaTheme="minorEastAsia" w:hAnsiTheme="minorEastAsia"/>
                <w:noProof w:val="0"/>
                <w:kern w:val="2"/>
                <w:szCs w:val="21"/>
              </w:rPr>
              <w:t>吊装</w:t>
            </w:r>
          </w:p>
        </w:tc>
        <w:tc>
          <w:tcPr>
            <w:tcW w:w="1276" w:type="dxa"/>
          </w:tcPr>
          <w:p w14:paraId="1166D068"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否</w:t>
            </w:r>
          </w:p>
        </w:tc>
      </w:tr>
      <w:tr w:rsidR="001E0333" w:rsidRPr="001E0333" w14:paraId="443E06A8" w14:textId="77777777" w:rsidTr="001E0333">
        <w:tc>
          <w:tcPr>
            <w:tcW w:w="1082" w:type="dxa"/>
            <w:vMerge/>
          </w:tcPr>
          <w:p w14:paraId="67D5D226"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10EBDE0A"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HEV</w:t>
            </w:r>
          </w:p>
        </w:tc>
        <w:tc>
          <w:tcPr>
            <w:tcW w:w="1091" w:type="dxa"/>
          </w:tcPr>
          <w:p w14:paraId="43B1DE21"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4915</w:t>
            </w:r>
          </w:p>
        </w:tc>
        <w:tc>
          <w:tcPr>
            <w:tcW w:w="900" w:type="dxa"/>
          </w:tcPr>
          <w:p w14:paraId="19A3702E"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2775</w:t>
            </w:r>
          </w:p>
        </w:tc>
        <w:tc>
          <w:tcPr>
            <w:tcW w:w="832" w:type="dxa"/>
          </w:tcPr>
          <w:p w14:paraId="2E136689"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2042</w:t>
            </w:r>
          </w:p>
        </w:tc>
        <w:tc>
          <w:tcPr>
            <w:tcW w:w="1685" w:type="dxa"/>
          </w:tcPr>
          <w:p w14:paraId="395156BC"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后座后部</w:t>
            </w:r>
          </w:p>
        </w:tc>
        <w:tc>
          <w:tcPr>
            <w:tcW w:w="1276" w:type="dxa"/>
          </w:tcPr>
          <w:p w14:paraId="00793049"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否</w:t>
            </w:r>
          </w:p>
        </w:tc>
      </w:tr>
      <w:tr w:rsidR="001E0333" w:rsidRPr="001E0333" w14:paraId="340B66C9" w14:textId="77777777" w:rsidTr="001E0333">
        <w:tc>
          <w:tcPr>
            <w:tcW w:w="1082" w:type="dxa"/>
            <w:vMerge/>
          </w:tcPr>
          <w:p w14:paraId="1A924655"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78A0EE03"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HEV</w:t>
            </w:r>
          </w:p>
        </w:tc>
        <w:tc>
          <w:tcPr>
            <w:tcW w:w="1091" w:type="dxa"/>
          </w:tcPr>
          <w:p w14:paraId="50D7DFB3"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4630</w:t>
            </w:r>
          </w:p>
        </w:tc>
        <w:tc>
          <w:tcPr>
            <w:tcW w:w="900" w:type="dxa"/>
          </w:tcPr>
          <w:p w14:paraId="04ADC48D"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2700</w:t>
            </w:r>
          </w:p>
        </w:tc>
        <w:tc>
          <w:tcPr>
            <w:tcW w:w="832" w:type="dxa"/>
          </w:tcPr>
          <w:p w14:paraId="195A05A1"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1776</w:t>
            </w:r>
          </w:p>
        </w:tc>
        <w:tc>
          <w:tcPr>
            <w:tcW w:w="1685" w:type="dxa"/>
          </w:tcPr>
          <w:p w14:paraId="2D96B201"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后</w:t>
            </w:r>
            <w:r w:rsidRPr="001E0333">
              <w:rPr>
                <w:rFonts w:asciiTheme="minorEastAsia" w:eastAsiaTheme="minorEastAsia" w:hAnsiTheme="minorEastAsia"/>
                <w:noProof w:val="0"/>
                <w:kern w:val="2"/>
                <w:szCs w:val="21"/>
              </w:rPr>
              <w:t>座后部</w:t>
            </w:r>
          </w:p>
        </w:tc>
        <w:tc>
          <w:tcPr>
            <w:tcW w:w="1276" w:type="dxa"/>
          </w:tcPr>
          <w:p w14:paraId="093792E7"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否</w:t>
            </w:r>
          </w:p>
        </w:tc>
      </w:tr>
      <w:tr w:rsidR="001E0333" w:rsidRPr="001E0333" w14:paraId="3691E837" w14:textId="77777777" w:rsidTr="001E0333">
        <w:tc>
          <w:tcPr>
            <w:tcW w:w="1082" w:type="dxa"/>
            <w:vMerge/>
          </w:tcPr>
          <w:p w14:paraId="3472EFB5"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3862BF8E"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PHEV</w:t>
            </w:r>
          </w:p>
        </w:tc>
        <w:tc>
          <w:tcPr>
            <w:tcW w:w="1091" w:type="dxa"/>
          </w:tcPr>
          <w:p w14:paraId="3F5B8B65"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4873</w:t>
            </w:r>
          </w:p>
        </w:tc>
        <w:tc>
          <w:tcPr>
            <w:tcW w:w="900" w:type="dxa"/>
          </w:tcPr>
          <w:p w14:paraId="35FF6F3E"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2850</w:t>
            </w:r>
          </w:p>
        </w:tc>
        <w:tc>
          <w:tcPr>
            <w:tcW w:w="832" w:type="dxa"/>
          </w:tcPr>
          <w:p w14:paraId="235B774A"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2025</w:t>
            </w:r>
          </w:p>
        </w:tc>
        <w:tc>
          <w:tcPr>
            <w:tcW w:w="1685" w:type="dxa"/>
          </w:tcPr>
          <w:p w14:paraId="06FC1C97"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后备箱</w:t>
            </w:r>
          </w:p>
        </w:tc>
        <w:tc>
          <w:tcPr>
            <w:tcW w:w="1276" w:type="dxa"/>
          </w:tcPr>
          <w:p w14:paraId="10E18402"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否</w:t>
            </w:r>
          </w:p>
        </w:tc>
      </w:tr>
      <w:tr w:rsidR="001E0333" w:rsidRPr="001E0333" w14:paraId="5DE5A503" w14:textId="77777777" w:rsidTr="001E0333">
        <w:tc>
          <w:tcPr>
            <w:tcW w:w="1082" w:type="dxa"/>
            <w:vMerge/>
          </w:tcPr>
          <w:p w14:paraId="16865542"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3A817F32"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PHEV</w:t>
            </w:r>
          </w:p>
        </w:tc>
        <w:tc>
          <w:tcPr>
            <w:tcW w:w="1091" w:type="dxa"/>
          </w:tcPr>
          <w:p w14:paraId="14F9802D"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4740</w:t>
            </w:r>
          </w:p>
        </w:tc>
        <w:tc>
          <w:tcPr>
            <w:tcW w:w="900" w:type="dxa"/>
          </w:tcPr>
          <w:p w14:paraId="42B6FE1D"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2</w:t>
            </w:r>
            <w:r w:rsidRPr="001E0333">
              <w:rPr>
                <w:rFonts w:asciiTheme="minorEastAsia" w:eastAsiaTheme="minorEastAsia" w:hAnsiTheme="minorEastAsia"/>
                <w:noProof w:val="0"/>
                <w:kern w:val="2"/>
                <w:szCs w:val="21"/>
              </w:rPr>
              <w:t>670</w:t>
            </w:r>
          </w:p>
        </w:tc>
        <w:tc>
          <w:tcPr>
            <w:tcW w:w="832" w:type="dxa"/>
          </w:tcPr>
          <w:p w14:paraId="013F681E"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1790</w:t>
            </w:r>
          </w:p>
        </w:tc>
        <w:tc>
          <w:tcPr>
            <w:tcW w:w="1685" w:type="dxa"/>
          </w:tcPr>
          <w:p w14:paraId="788A089C"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底盘</w:t>
            </w:r>
            <w:r w:rsidRPr="001E0333">
              <w:rPr>
                <w:rFonts w:asciiTheme="minorEastAsia" w:eastAsiaTheme="minorEastAsia" w:hAnsiTheme="minorEastAsia"/>
                <w:noProof w:val="0"/>
                <w:kern w:val="2"/>
                <w:szCs w:val="21"/>
              </w:rPr>
              <w:t>吊装</w:t>
            </w:r>
          </w:p>
        </w:tc>
        <w:tc>
          <w:tcPr>
            <w:tcW w:w="1276" w:type="dxa"/>
          </w:tcPr>
          <w:p w14:paraId="62792DF9"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否</w:t>
            </w:r>
          </w:p>
        </w:tc>
      </w:tr>
      <w:tr w:rsidR="001E0333" w:rsidRPr="001E0333" w14:paraId="4EE26865" w14:textId="77777777" w:rsidTr="001E0333">
        <w:tc>
          <w:tcPr>
            <w:tcW w:w="1082" w:type="dxa"/>
            <w:vMerge/>
          </w:tcPr>
          <w:p w14:paraId="4DF85216"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4A71E258"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PHEV</w:t>
            </w:r>
          </w:p>
        </w:tc>
        <w:tc>
          <w:tcPr>
            <w:tcW w:w="1091" w:type="dxa"/>
          </w:tcPr>
          <w:p w14:paraId="0E052755"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4815</w:t>
            </w:r>
          </w:p>
        </w:tc>
        <w:tc>
          <w:tcPr>
            <w:tcW w:w="900" w:type="dxa"/>
          </w:tcPr>
          <w:p w14:paraId="76C2A7CA"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2720</w:t>
            </w:r>
          </w:p>
        </w:tc>
        <w:tc>
          <w:tcPr>
            <w:tcW w:w="832" w:type="dxa"/>
          </w:tcPr>
          <w:p w14:paraId="24ABEE44"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2575</w:t>
            </w:r>
          </w:p>
        </w:tc>
        <w:tc>
          <w:tcPr>
            <w:tcW w:w="1685" w:type="dxa"/>
          </w:tcPr>
          <w:p w14:paraId="72E0602C"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底盘</w:t>
            </w:r>
            <w:r w:rsidRPr="001E0333">
              <w:rPr>
                <w:rFonts w:asciiTheme="minorEastAsia" w:eastAsiaTheme="minorEastAsia" w:hAnsiTheme="minorEastAsia"/>
                <w:noProof w:val="0"/>
                <w:kern w:val="2"/>
                <w:szCs w:val="21"/>
              </w:rPr>
              <w:t>吊装</w:t>
            </w:r>
          </w:p>
        </w:tc>
        <w:tc>
          <w:tcPr>
            <w:tcW w:w="1276" w:type="dxa"/>
          </w:tcPr>
          <w:p w14:paraId="24D65E0A"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否</w:t>
            </w:r>
          </w:p>
        </w:tc>
      </w:tr>
      <w:tr w:rsidR="001E0333" w:rsidRPr="001E0333" w14:paraId="4E5A6DBC" w14:textId="77777777" w:rsidTr="001E0333">
        <w:tc>
          <w:tcPr>
            <w:tcW w:w="1082" w:type="dxa"/>
            <w:vMerge w:val="restart"/>
          </w:tcPr>
          <w:p w14:paraId="5ECBBE76" w14:textId="77777777" w:rsidR="001E0333" w:rsidRPr="001E0333" w:rsidRDefault="001E0333" w:rsidP="00A5425A">
            <w:pPr>
              <w:pStyle w:val="a4"/>
              <w:spacing w:line="360" w:lineRule="auto"/>
              <w:ind w:firstLineChars="0" w:firstLine="0"/>
              <w:jc w:val="center"/>
              <w:rPr>
                <w:rFonts w:ascii="Times New Roman"/>
                <w:noProof w:val="0"/>
                <w:kern w:val="2"/>
                <w:szCs w:val="21"/>
              </w:rPr>
            </w:pPr>
            <w:r w:rsidRPr="001E0333">
              <w:rPr>
                <w:rFonts w:ascii="Times New Roman" w:hint="eastAsia"/>
                <w:noProof w:val="0"/>
                <w:kern w:val="2"/>
                <w:szCs w:val="21"/>
              </w:rPr>
              <w:t>微</w:t>
            </w:r>
            <w:r w:rsidRPr="001E0333">
              <w:rPr>
                <w:rFonts w:ascii="Times New Roman" w:hint="eastAsia"/>
                <w:noProof w:val="0"/>
                <w:kern w:val="2"/>
                <w:szCs w:val="21"/>
              </w:rPr>
              <w:t>/</w:t>
            </w:r>
            <w:r w:rsidRPr="001E0333">
              <w:rPr>
                <w:rFonts w:ascii="Times New Roman" w:hint="eastAsia"/>
                <w:noProof w:val="0"/>
                <w:kern w:val="2"/>
                <w:szCs w:val="21"/>
              </w:rPr>
              <w:t>轻</w:t>
            </w:r>
            <w:r w:rsidRPr="001E0333">
              <w:rPr>
                <w:rFonts w:ascii="Times New Roman"/>
                <w:noProof w:val="0"/>
                <w:kern w:val="2"/>
                <w:szCs w:val="21"/>
              </w:rPr>
              <w:t>型载货车</w:t>
            </w:r>
          </w:p>
        </w:tc>
        <w:tc>
          <w:tcPr>
            <w:tcW w:w="1232" w:type="dxa"/>
          </w:tcPr>
          <w:p w14:paraId="4956918E"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BEV</w:t>
            </w:r>
          </w:p>
        </w:tc>
        <w:tc>
          <w:tcPr>
            <w:tcW w:w="1091" w:type="dxa"/>
          </w:tcPr>
          <w:p w14:paraId="191AC284"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4500</w:t>
            </w:r>
          </w:p>
        </w:tc>
        <w:tc>
          <w:tcPr>
            <w:tcW w:w="900" w:type="dxa"/>
          </w:tcPr>
          <w:p w14:paraId="32A4F1D5"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3050</w:t>
            </w:r>
          </w:p>
        </w:tc>
        <w:tc>
          <w:tcPr>
            <w:tcW w:w="832" w:type="dxa"/>
          </w:tcPr>
          <w:p w14:paraId="7CDE54D6"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2510</w:t>
            </w:r>
          </w:p>
        </w:tc>
        <w:tc>
          <w:tcPr>
            <w:tcW w:w="1685" w:type="dxa"/>
          </w:tcPr>
          <w:p w14:paraId="78699B7C"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底盘</w:t>
            </w:r>
            <w:r w:rsidRPr="001E0333">
              <w:rPr>
                <w:rFonts w:asciiTheme="minorEastAsia" w:eastAsiaTheme="minorEastAsia" w:hAnsiTheme="minorEastAsia"/>
                <w:noProof w:val="0"/>
                <w:kern w:val="2"/>
                <w:szCs w:val="21"/>
              </w:rPr>
              <w:t>吊装</w:t>
            </w:r>
          </w:p>
        </w:tc>
        <w:tc>
          <w:tcPr>
            <w:tcW w:w="1276" w:type="dxa"/>
          </w:tcPr>
          <w:p w14:paraId="067EED18"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是</w:t>
            </w:r>
          </w:p>
        </w:tc>
      </w:tr>
      <w:tr w:rsidR="001E0333" w:rsidRPr="001E0333" w14:paraId="586D30BB" w14:textId="77777777" w:rsidTr="001E0333">
        <w:tc>
          <w:tcPr>
            <w:tcW w:w="1082" w:type="dxa"/>
            <w:vMerge/>
          </w:tcPr>
          <w:p w14:paraId="7E30B217"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2D2D12AB"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BEV</w:t>
            </w:r>
          </w:p>
        </w:tc>
        <w:tc>
          <w:tcPr>
            <w:tcW w:w="1091" w:type="dxa"/>
            <w:vAlign w:val="center"/>
          </w:tcPr>
          <w:p w14:paraId="3531FCC5"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5700</w:t>
            </w:r>
          </w:p>
        </w:tc>
        <w:tc>
          <w:tcPr>
            <w:tcW w:w="900" w:type="dxa"/>
          </w:tcPr>
          <w:p w14:paraId="59BAD274"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3850</w:t>
            </w:r>
          </w:p>
        </w:tc>
        <w:tc>
          <w:tcPr>
            <w:tcW w:w="832" w:type="dxa"/>
          </w:tcPr>
          <w:p w14:paraId="6F289184"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4100</w:t>
            </w:r>
          </w:p>
        </w:tc>
        <w:tc>
          <w:tcPr>
            <w:tcW w:w="1685" w:type="dxa"/>
          </w:tcPr>
          <w:p w14:paraId="02636BF1"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底盘</w:t>
            </w:r>
            <w:r w:rsidRPr="001E0333">
              <w:rPr>
                <w:rFonts w:asciiTheme="minorEastAsia" w:eastAsiaTheme="minorEastAsia" w:hAnsiTheme="minorEastAsia"/>
                <w:noProof w:val="0"/>
                <w:kern w:val="2"/>
                <w:szCs w:val="21"/>
              </w:rPr>
              <w:t>吊装</w:t>
            </w:r>
          </w:p>
        </w:tc>
        <w:tc>
          <w:tcPr>
            <w:tcW w:w="1276" w:type="dxa"/>
          </w:tcPr>
          <w:p w14:paraId="3B30C11C"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是</w:t>
            </w:r>
          </w:p>
        </w:tc>
      </w:tr>
      <w:tr w:rsidR="001E0333" w:rsidRPr="001E0333" w14:paraId="5DEA2EC9" w14:textId="77777777" w:rsidTr="001E0333">
        <w:tc>
          <w:tcPr>
            <w:tcW w:w="1082" w:type="dxa"/>
            <w:vMerge/>
          </w:tcPr>
          <w:p w14:paraId="6FF35371"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tcPr>
          <w:p w14:paraId="64D50A43"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BEV</w:t>
            </w:r>
          </w:p>
        </w:tc>
        <w:tc>
          <w:tcPr>
            <w:tcW w:w="1091" w:type="dxa"/>
          </w:tcPr>
          <w:p w14:paraId="5BF7A20D"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4071</w:t>
            </w:r>
          </w:p>
        </w:tc>
        <w:tc>
          <w:tcPr>
            <w:tcW w:w="900" w:type="dxa"/>
          </w:tcPr>
          <w:p w14:paraId="4610B446"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2700</w:t>
            </w:r>
          </w:p>
        </w:tc>
        <w:tc>
          <w:tcPr>
            <w:tcW w:w="832" w:type="dxa"/>
          </w:tcPr>
          <w:p w14:paraId="09E0BC52"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2140</w:t>
            </w:r>
          </w:p>
        </w:tc>
        <w:tc>
          <w:tcPr>
            <w:tcW w:w="1685" w:type="dxa"/>
          </w:tcPr>
          <w:p w14:paraId="0DA555EE"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底盘</w:t>
            </w:r>
            <w:r w:rsidRPr="001E0333">
              <w:rPr>
                <w:rFonts w:asciiTheme="minorEastAsia" w:eastAsiaTheme="minorEastAsia" w:hAnsiTheme="minorEastAsia"/>
                <w:noProof w:val="0"/>
                <w:kern w:val="2"/>
                <w:szCs w:val="21"/>
              </w:rPr>
              <w:t>吊装</w:t>
            </w:r>
          </w:p>
        </w:tc>
        <w:tc>
          <w:tcPr>
            <w:tcW w:w="1276" w:type="dxa"/>
          </w:tcPr>
          <w:p w14:paraId="1ADE5186"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否</w:t>
            </w:r>
          </w:p>
        </w:tc>
      </w:tr>
      <w:tr w:rsidR="001E0333" w:rsidRPr="001E0333" w14:paraId="573FA5C4" w14:textId="77777777" w:rsidTr="001E0333">
        <w:tc>
          <w:tcPr>
            <w:tcW w:w="1082" w:type="dxa"/>
            <w:vMerge w:val="restart"/>
            <w:vAlign w:val="center"/>
          </w:tcPr>
          <w:p w14:paraId="7C11BC31" w14:textId="77777777" w:rsidR="001E0333" w:rsidRPr="001E0333" w:rsidRDefault="001E0333" w:rsidP="00A5425A">
            <w:pPr>
              <w:pStyle w:val="a4"/>
              <w:spacing w:line="360" w:lineRule="auto"/>
              <w:ind w:firstLineChars="0" w:firstLine="0"/>
              <w:jc w:val="center"/>
              <w:rPr>
                <w:rFonts w:ascii="Times New Roman"/>
                <w:noProof w:val="0"/>
                <w:kern w:val="2"/>
                <w:szCs w:val="21"/>
              </w:rPr>
            </w:pPr>
            <w:r w:rsidRPr="001E0333">
              <w:rPr>
                <w:rFonts w:ascii="Times New Roman" w:hint="eastAsia"/>
                <w:noProof w:val="0"/>
                <w:kern w:val="2"/>
                <w:szCs w:val="21"/>
              </w:rPr>
              <w:t>商用车</w:t>
            </w:r>
          </w:p>
        </w:tc>
        <w:tc>
          <w:tcPr>
            <w:tcW w:w="1232" w:type="dxa"/>
            <w:vAlign w:val="center"/>
          </w:tcPr>
          <w:p w14:paraId="4F6DA893"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BEV</w:t>
            </w:r>
          </w:p>
        </w:tc>
        <w:tc>
          <w:tcPr>
            <w:tcW w:w="1091" w:type="dxa"/>
            <w:vAlign w:val="center"/>
          </w:tcPr>
          <w:p w14:paraId="3CE8E426"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8010</w:t>
            </w:r>
          </w:p>
        </w:tc>
        <w:tc>
          <w:tcPr>
            <w:tcW w:w="900" w:type="dxa"/>
            <w:vAlign w:val="center"/>
          </w:tcPr>
          <w:p w14:paraId="4D8549FD"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w:t>
            </w:r>
          </w:p>
        </w:tc>
        <w:tc>
          <w:tcPr>
            <w:tcW w:w="832" w:type="dxa"/>
            <w:vAlign w:val="center"/>
          </w:tcPr>
          <w:p w14:paraId="0D7453FE"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11200</w:t>
            </w:r>
          </w:p>
        </w:tc>
        <w:tc>
          <w:tcPr>
            <w:tcW w:w="1685" w:type="dxa"/>
            <w:vAlign w:val="center"/>
          </w:tcPr>
          <w:p w14:paraId="42C6EC06"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后备舱/</w:t>
            </w:r>
            <w:r w:rsidRPr="001E0333">
              <w:rPr>
                <w:rFonts w:asciiTheme="minorEastAsia" w:eastAsiaTheme="minorEastAsia" w:hAnsiTheme="minorEastAsia"/>
                <w:noProof w:val="0"/>
                <w:kern w:val="2"/>
                <w:szCs w:val="21"/>
              </w:rPr>
              <w:t>行李舱</w:t>
            </w:r>
          </w:p>
        </w:tc>
        <w:tc>
          <w:tcPr>
            <w:tcW w:w="1276" w:type="dxa"/>
            <w:vAlign w:val="center"/>
          </w:tcPr>
          <w:p w14:paraId="64597739"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是</w:t>
            </w:r>
          </w:p>
        </w:tc>
      </w:tr>
      <w:tr w:rsidR="001E0333" w:rsidRPr="001E0333" w14:paraId="3BBD2695" w14:textId="77777777" w:rsidTr="001E0333">
        <w:tc>
          <w:tcPr>
            <w:tcW w:w="1082" w:type="dxa"/>
            <w:vMerge/>
          </w:tcPr>
          <w:p w14:paraId="3FC724CC"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vAlign w:val="center"/>
          </w:tcPr>
          <w:p w14:paraId="55DB82B8"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BEV</w:t>
            </w:r>
          </w:p>
        </w:tc>
        <w:tc>
          <w:tcPr>
            <w:tcW w:w="1091" w:type="dxa"/>
            <w:vAlign w:val="center"/>
          </w:tcPr>
          <w:p w14:paraId="6132BA2A"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10480</w:t>
            </w:r>
          </w:p>
        </w:tc>
        <w:tc>
          <w:tcPr>
            <w:tcW w:w="900" w:type="dxa"/>
            <w:vAlign w:val="center"/>
          </w:tcPr>
          <w:p w14:paraId="721CB79E"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w:t>
            </w:r>
          </w:p>
        </w:tc>
        <w:tc>
          <w:tcPr>
            <w:tcW w:w="832" w:type="dxa"/>
            <w:vAlign w:val="center"/>
          </w:tcPr>
          <w:p w14:paraId="52BD2AD9"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16550</w:t>
            </w:r>
          </w:p>
        </w:tc>
        <w:tc>
          <w:tcPr>
            <w:tcW w:w="1685" w:type="dxa"/>
            <w:vAlign w:val="center"/>
          </w:tcPr>
          <w:p w14:paraId="3E21A9D0"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p>
        </w:tc>
        <w:tc>
          <w:tcPr>
            <w:tcW w:w="1276" w:type="dxa"/>
            <w:vAlign w:val="center"/>
          </w:tcPr>
          <w:p w14:paraId="2C7C6861"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是</w:t>
            </w:r>
          </w:p>
        </w:tc>
      </w:tr>
      <w:tr w:rsidR="001E0333" w:rsidRPr="001E0333" w14:paraId="4FDBF013" w14:textId="77777777" w:rsidTr="001E0333">
        <w:tc>
          <w:tcPr>
            <w:tcW w:w="1082" w:type="dxa"/>
            <w:vMerge/>
          </w:tcPr>
          <w:p w14:paraId="627DF7B2"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vAlign w:val="center"/>
          </w:tcPr>
          <w:p w14:paraId="15945224"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BEV</w:t>
            </w:r>
          </w:p>
        </w:tc>
        <w:tc>
          <w:tcPr>
            <w:tcW w:w="1091" w:type="dxa"/>
            <w:vAlign w:val="center"/>
          </w:tcPr>
          <w:p w14:paraId="761FE6D2"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12000</w:t>
            </w:r>
          </w:p>
        </w:tc>
        <w:tc>
          <w:tcPr>
            <w:tcW w:w="900" w:type="dxa"/>
            <w:vAlign w:val="center"/>
          </w:tcPr>
          <w:p w14:paraId="40E70BE3"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w:t>
            </w:r>
          </w:p>
        </w:tc>
        <w:tc>
          <w:tcPr>
            <w:tcW w:w="832" w:type="dxa"/>
            <w:vAlign w:val="center"/>
          </w:tcPr>
          <w:p w14:paraId="7ABFD835"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18000</w:t>
            </w:r>
          </w:p>
        </w:tc>
        <w:tc>
          <w:tcPr>
            <w:tcW w:w="1685" w:type="dxa"/>
            <w:vAlign w:val="center"/>
          </w:tcPr>
          <w:p w14:paraId="2CD653CE"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后备舱/</w:t>
            </w:r>
            <w:r w:rsidRPr="001E0333">
              <w:rPr>
                <w:rFonts w:asciiTheme="minorEastAsia" w:eastAsiaTheme="minorEastAsia" w:hAnsiTheme="minorEastAsia"/>
                <w:noProof w:val="0"/>
                <w:kern w:val="2"/>
                <w:szCs w:val="21"/>
              </w:rPr>
              <w:t>行李舱</w:t>
            </w:r>
          </w:p>
        </w:tc>
        <w:tc>
          <w:tcPr>
            <w:tcW w:w="1276" w:type="dxa"/>
            <w:vAlign w:val="center"/>
          </w:tcPr>
          <w:p w14:paraId="3559C4B4"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否</w:t>
            </w:r>
          </w:p>
        </w:tc>
      </w:tr>
      <w:tr w:rsidR="001E0333" w:rsidRPr="001E0333" w14:paraId="1487905F" w14:textId="77777777" w:rsidTr="001E0333">
        <w:tc>
          <w:tcPr>
            <w:tcW w:w="1082" w:type="dxa"/>
            <w:vMerge/>
          </w:tcPr>
          <w:p w14:paraId="4395FC11"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vAlign w:val="center"/>
          </w:tcPr>
          <w:p w14:paraId="6BF3F8FB"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BEV</w:t>
            </w:r>
          </w:p>
        </w:tc>
        <w:tc>
          <w:tcPr>
            <w:tcW w:w="1091" w:type="dxa"/>
            <w:vAlign w:val="center"/>
          </w:tcPr>
          <w:p w14:paraId="09A3A91A"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12000</w:t>
            </w:r>
          </w:p>
        </w:tc>
        <w:tc>
          <w:tcPr>
            <w:tcW w:w="900" w:type="dxa"/>
            <w:vAlign w:val="center"/>
          </w:tcPr>
          <w:p w14:paraId="669AFDEB"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w:t>
            </w:r>
          </w:p>
        </w:tc>
        <w:tc>
          <w:tcPr>
            <w:tcW w:w="832" w:type="dxa"/>
            <w:vAlign w:val="center"/>
          </w:tcPr>
          <w:p w14:paraId="630C1868"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18000</w:t>
            </w:r>
          </w:p>
        </w:tc>
        <w:tc>
          <w:tcPr>
            <w:tcW w:w="1685" w:type="dxa"/>
            <w:vAlign w:val="center"/>
          </w:tcPr>
          <w:p w14:paraId="6211272B"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后备舱/</w:t>
            </w:r>
            <w:r w:rsidRPr="001E0333">
              <w:rPr>
                <w:rFonts w:asciiTheme="minorEastAsia" w:eastAsiaTheme="minorEastAsia" w:hAnsiTheme="minorEastAsia"/>
                <w:noProof w:val="0"/>
                <w:kern w:val="2"/>
                <w:szCs w:val="21"/>
              </w:rPr>
              <w:t>行李舱</w:t>
            </w:r>
          </w:p>
        </w:tc>
        <w:tc>
          <w:tcPr>
            <w:tcW w:w="1276" w:type="dxa"/>
            <w:vAlign w:val="center"/>
          </w:tcPr>
          <w:p w14:paraId="47189136"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否</w:t>
            </w:r>
          </w:p>
        </w:tc>
      </w:tr>
      <w:tr w:rsidR="001E0333" w:rsidRPr="001E0333" w14:paraId="227C6204" w14:textId="77777777" w:rsidTr="001E0333">
        <w:tc>
          <w:tcPr>
            <w:tcW w:w="1082" w:type="dxa"/>
            <w:vMerge/>
          </w:tcPr>
          <w:p w14:paraId="2FBA587E"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vAlign w:val="center"/>
          </w:tcPr>
          <w:p w14:paraId="1AE1944C"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PHEV</w:t>
            </w:r>
          </w:p>
        </w:tc>
        <w:tc>
          <w:tcPr>
            <w:tcW w:w="1091" w:type="dxa"/>
            <w:vAlign w:val="center"/>
          </w:tcPr>
          <w:p w14:paraId="5B02D5C4"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8545</w:t>
            </w:r>
          </w:p>
        </w:tc>
        <w:tc>
          <w:tcPr>
            <w:tcW w:w="900" w:type="dxa"/>
            <w:vAlign w:val="center"/>
          </w:tcPr>
          <w:p w14:paraId="16CF95D9"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w:t>
            </w:r>
          </w:p>
        </w:tc>
        <w:tc>
          <w:tcPr>
            <w:tcW w:w="832" w:type="dxa"/>
            <w:vAlign w:val="center"/>
          </w:tcPr>
          <w:p w14:paraId="34B470E9"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12600</w:t>
            </w:r>
          </w:p>
        </w:tc>
        <w:tc>
          <w:tcPr>
            <w:tcW w:w="1685" w:type="dxa"/>
            <w:vAlign w:val="center"/>
          </w:tcPr>
          <w:p w14:paraId="095C74A3"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发动机</w:t>
            </w:r>
            <w:r w:rsidRPr="001E0333">
              <w:rPr>
                <w:rFonts w:asciiTheme="minorEastAsia" w:eastAsiaTheme="minorEastAsia" w:hAnsiTheme="minorEastAsia"/>
                <w:noProof w:val="0"/>
                <w:kern w:val="2"/>
                <w:szCs w:val="21"/>
              </w:rPr>
              <w:t>舱</w:t>
            </w:r>
          </w:p>
        </w:tc>
        <w:tc>
          <w:tcPr>
            <w:tcW w:w="1276" w:type="dxa"/>
            <w:vAlign w:val="center"/>
          </w:tcPr>
          <w:p w14:paraId="3AF34A76"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是</w:t>
            </w:r>
          </w:p>
        </w:tc>
      </w:tr>
      <w:tr w:rsidR="001E0333" w:rsidRPr="001E0333" w14:paraId="6EB44B7D" w14:textId="77777777" w:rsidTr="001E0333">
        <w:tc>
          <w:tcPr>
            <w:tcW w:w="1082" w:type="dxa"/>
            <w:vMerge/>
          </w:tcPr>
          <w:p w14:paraId="18C9026E" w14:textId="77777777" w:rsidR="001E0333" w:rsidRPr="001E0333" w:rsidRDefault="001E0333" w:rsidP="00A5425A">
            <w:pPr>
              <w:pStyle w:val="a4"/>
              <w:spacing w:line="360" w:lineRule="auto"/>
              <w:ind w:firstLineChars="0" w:firstLine="0"/>
              <w:rPr>
                <w:rFonts w:ascii="Times New Roman"/>
                <w:noProof w:val="0"/>
                <w:kern w:val="2"/>
                <w:szCs w:val="21"/>
              </w:rPr>
            </w:pPr>
          </w:p>
        </w:tc>
        <w:tc>
          <w:tcPr>
            <w:tcW w:w="1232" w:type="dxa"/>
            <w:vAlign w:val="center"/>
          </w:tcPr>
          <w:p w14:paraId="726EFAAB"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w:t>
            </w:r>
            <w:r w:rsidRPr="001E0333">
              <w:rPr>
                <w:rFonts w:asciiTheme="minorEastAsia" w:eastAsiaTheme="minorEastAsia" w:hAnsiTheme="minorEastAsia" w:hint="eastAsia"/>
                <w:noProof w:val="0"/>
                <w:kern w:val="2"/>
                <w:szCs w:val="21"/>
              </w:rPr>
              <w:t>BEV</w:t>
            </w:r>
          </w:p>
        </w:tc>
        <w:tc>
          <w:tcPr>
            <w:tcW w:w="1091" w:type="dxa"/>
            <w:vAlign w:val="center"/>
          </w:tcPr>
          <w:p w14:paraId="2693619E"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noProof w:val="0"/>
                <w:kern w:val="2"/>
                <w:szCs w:val="21"/>
              </w:rPr>
              <w:t>10500</w:t>
            </w:r>
          </w:p>
        </w:tc>
        <w:tc>
          <w:tcPr>
            <w:tcW w:w="900" w:type="dxa"/>
            <w:vAlign w:val="center"/>
          </w:tcPr>
          <w:p w14:paraId="7F14A8A9"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w:t>
            </w:r>
          </w:p>
        </w:tc>
        <w:tc>
          <w:tcPr>
            <w:tcW w:w="832" w:type="dxa"/>
            <w:vAlign w:val="center"/>
          </w:tcPr>
          <w:p w14:paraId="5697596C"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16500</w:t>
            </w:r>
          </w:p>
        </w:tc>
        <w:tc>
          <w:tcPr>
            <w:tcW w:w="1685" w:type="dxa"/>
            <w:vAlign w:val="center"/>
          </w:tcPr>
          <w:p w14:paraId="074E7228" w14:textId="77777777" w:rsidR="001E0333" w:rsidRPr="001E0333" w:rsidRDefault="001E0333" w:rsidP="001E0333">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车身</w:t>
            </w:r>
            <w:r w:rsidRPr="001E0333">
              <w:rPr>
                <w:rFonts w:asciiTheme="minorEastAsia" w:eastAsiaTheme="minorEastAsia" w:hAnsiTheme="minorEastAsia"/>
                <w:noProof w:val="0"/>
                <w:kern w:val="2"/>
                <w:szCs w:val="21"/>
              </w:rPr>
              <w:t>顶部</w:t>
            </w:r>
          </w:p>
        </w:tc>
        <w:tc>
          <w:tcPr>
            <w:tcW w:w="1276" w:type="dxa"/>
            <w:vAlign w:val="center"/>
          </w:tcPr>
          <w:p w14:paraId="677E2DEA" w14:textId="77777777" w:rsidR="001E0333" w:rsidRPr="001E0333" w:rsidRDefault="001E0333" w:rsidP="00A5425A">
            <w:pPr>
              <w:pStyle w:val="a4"/>
              <w:spacing w:line="360" w:lineRule="auto"/>
              <w:ind w:firstLineChars="0" w:firstLine="0"/>
              <w:jc w:val="center"/>
              <w:rPr>
                <w:rFonts w:asciiTheme="minorEastAsia" w:eastAsiaTheme="minorEastAsia" w:hAnsiTheme="minorEastAsia"/>
                <w:noProof w:val="0"/>
                <w:kern w:val="2"/>
                <w:szCs w:val="21"/>
              </w:rPr>
            </w:pPr>
            <w:r w:rsidRPr="001E0333">
              <w:rPr>
                <w:rFonts w:asciiTheme="minorEastAsia" w:eastAsiaTheme="minorEastAsia" w:hAnsiTheme="minorEastAsia" w:hint="eastAsia"/>
                <w:noProof w:val="0"/>
                <w:kern w:val="2"/>
                <w:szCs w:val="21"/>
              </w:rPr>
              <w:t>是</w:t>
            </w:r>
          </w:p>
        </w:tc>
      </w:tr>
    </w:tbl>
    <w:p w14:paraId="15C0E051" w14:textId="77777777" w:rsidR="001E0333" w:rsidRDefault="001E0333" w:rsidP="001E0333">
      <w:pPr>
        <w:pStyle w:val="a4"/>
        <w:spacing w:line="360" w:lineRule="auto"/>
        <w:ind w:firstLineChars="0" w:firstLine="0"/>
        <w:rPr>
          <w:rFonts w:ascii="Times New Roman"/>
          <w:noProof w:val="0"/>
          <w:kern w:val="2"/>
          <w:sz w:val="24"/>
          <w:szCs w:val="24"/>
        </w:rPr>
      </w:pPr>
      <w:r w:rsidRPr="006776B2">
        <w:rPr>
          <w:rFonts w:asciiTheme="minorEastAsia" w:eastAsiaTheme="minorEastAsia" w:hAnsiTheme="minorEastAsia" w:hint="eastAsia"/>
          <w:szCs w:val="21"/>
        </w:rPr>
        <w:t>注：因车身顶部样本量少，数据差异大，不纳入分析。</w:t>
      </w:r>
    </w:p>
    <w:p w14:paraId="236A381A" w14:textId="77777777" w:rsidR="00CD2097" w:rsidRDefault="00765145" w:rsidP="002B0BB5">
      <w:pPr>
        <w:spacing w:line="400" w:lineRule="exact"/>
        <w:ind w:firstLine="420"/>
        <w:jc w:val="left"/>
        <w:rPr>
          <w:rFonts w:ascii="Times New Roman" w:hAnsi="Times New Roman" w:cs="Times New Roman"/>
        </w:rPr>
      </w:pPr>
      <w:r>
        <w:rPr>
          <w:rFonts w:ascii="Times New Roman" w:hAnsi="Times New Roman" w:cs="Times New Roman" w:hint="eastAsia"/>
        </w:rPr>
        <w:t>热扩</w:t>
      </w:r>
      <w:r w:rsidR="00A5425A">
        <w:rPr>
          <w:rFonts w:ascii="Times New Roman" w:hAnsi="Times New Roman" w:cs="Times New Roman" w:hint="eastAsia"/>
        </w:rPr>
        <w:t>散</w:t>
      </w:r>
      <w:r>
        <w:rPr>
          <w:rFonts w:ascii="Times New Roman" w:hAnsi="Times New Roman" w:cs="Times New Roman" w:hint="eastAsia"/>
        </w:rPr>
        <w:t>专项工作小组</w:t>
      </w:r>
      <w:r w:rsidR="002B0BB5" w:rsidRPr="002B0BB5">
        <w:rPr>
          <w:rFonts w:ascii="Times New Roman" w:hAnsi="Times New Roman" w:cs="Times New Roman" w:hint="eastAsia"/>
        </w:rPr>
        <w:t>由</w:t>
      </w:r>
      <w:r w:rsidR="006E114A">
        <w:rPr>
          <w:rFonts w:ascii="Times New Roman" w:hAnsi="Times New Roman" w:cs="Times New Roman" w:hint="eastAsia"/>
        </w:rPr>
        <w:t>中国汽车技术研究中心牵头</w:t>
      </w:r>
      <w:r w:rsidR="002B0BB5" w:rsidRPr="002B0BB5">
        <w:rPr>
          <w:rFonts w:ascii="Times New Roman" w:hAnsi="Times New Roman" w:cs="Times New Roman" w:hint="eastAsia"/>
        </w:rPr>
        <w:t>、多家检测机构和企业参与</w:t>
      </w:r>
      <w:r w:rsidR="00656C44">
        <w:rPr>
          <w:rFonts w:ascii="Times New Roman" w:hAnsi="Times New Roman" w:cs="Times New Roman" w:hint="eastAsia"/>
        </w:rPr>
        <w:t>，</w:t>
      </w:r>
      <w:r w:rsidR="002B0BB5" w:rsidRPr="002B0BB5">
        <w:rPr>
          <w:rFonts w:ascii="Times New Roman" w:hAnsi="Times New Roman" w:cs="Times New Roman" w:hint="eastAsia"/>
        </w:rPr>
        <w:t>开展的试验或验证工作</w:t>
      </w:r>
      <w:r w:rsidR="00656C44">
        <w:rPr>
          <w:rFonts w:ascii="Times New Roman" w:hAnsi="Times New Roman" w:cs="Times New Roman" w:hint="eastAsia"/>
        </w:rPr>
        <w:t>主要</w:t>
      </w:r>
      <w:r w:rsidR="002B0BB5" w:rsidRPr="002B0BB5">
        <w:rPr>
          <w:rFonts w:ascii="Times New Roman" w:hAnsi="Times New Roman" w:cs="Times New Roman" w:hint="eastAsia"/>
        </w:rPr>
        <w:t>有：一，对重庆、天津、襄阳、上海和长春等主要检测机构自《电动客车安全技术条件》执行以来的热失控及热扩</w:t>
      </w:r>
      <w:r w:rsidR="00A5425A">
        <w:rPr>
          <w:rFonts w:ascii="Times New Roman" w:hAnsi="Times New Roman" w:cs="Times New Roman" w:hint="eastAsia"/>
        </w:rPr>
        <w:t>散</w:t>
      </w:r>
      <w:r w:rsidR="002B0BB5" w:rsidRPr="002B0BB5">
        <w:rPr>
          <w:rFonts w:ascii="Times New Roman" w:hAnsi="Times New Roman" w:cs="Times New Roman" w:hint="eastAsia"/>
        </w:rPr>
        <w:t>试验情况进行了调研，结果表明试验方法具有较好的可操作性</w:t>
      </w:r>
      <w:r w:rsidR="00656C44">
        <w:rPr>
          <w:rFonts w:ascii="Times New Roman" w:hAnsi="Times New Roman" w:cs="Times New Roman" w:hint="eastAsia"/>
        </w:rPr>
        <w:t>，</w:t>
      </w:r>
      <w:r w:rsidR="00656C44">
        <w:rPr>
          <w:rFonts w:ascii="Times New Roman" w:hAnsi="Times New Roman" w:cs="Times New Roman"/>
        </w:rPr>
        <w:t>热失控判定条件</w:t>
      </w:r>
      <w:r w:rsidR="00656C44">
        <w:rPr>
          <w:rFonts w:ascii="Times New Roman" w:hAnsi="Times New Roman" w:cs="Times New Roman" w:hint="eastAsia"/>
        </w:rPr>
        <w:t>基本</w:t>
      </w:r>
      <w:r w:rsidR="00656C44">
        <w:rPr>
          <w:rFonts w:ascii="Times New Roman" w:hAnsi="Times New Roman" w:cs="Times New Roman"/>
        </w:rPr>
        <w:t>能够</w:t>
      </w:r>
      <w:r w:rsidR="00656C44">
        <w:rPr>
          <w:rFonts w:ascii="Times New Roman" w:hAnsi="Times New Roman" w:cs="Times New Roman" w:hint="eastAsia"/>
        </w:rPr>
        <w:t>实现</w:t>
      </w:r>
      <w:r w:rsidR="00656C44">
        <w:rPr>
          <w:rFonts w:ascii="Times New Roman" w:hAnsi="Times New Roman" w:cs="Times New Roman"/>
        </w:rPr>
        <w:t>热失控的准确及时判定</w:t>
      </w:r>
      <w:r w:rsidR="002B0BB5" w:rsidRPr="002B0BB5">
        <w:rPr>
          <w:rFonts w:ascii="Times New Roman" w:hAnsi="Times New Roman" w:cs="Times New Roman" w:hint="eastAsia"/>
        </w:rPr>
        <w:t>；二，对针刺、过充及加热等触发方法进行了系统研究，</w:t>
      </w:r>
      <w:r w:rsidR="00656C44">
        <w:rPr>
          <w:rFonts w:ascii="Times New Roman" w:hAnsi="Times New Roman" w:cs="Times New Roman" w:hint="eastAsia"/>
        </w:rPr>
        <w:t>发现</w:t>
      </w:r>
      <w:r w:rsidR="00656C44">
        <w:rPr>
          <w:rFonts w:ascii="Times New Roman" w:hAnsi="Times New Roman" w:cs="Times New Roman"/>
        </w:rPr>
        <w:t>过</w:t>
      </w:r>
      <w:r w:rsidR="002B0BB5" w:rsidRPr="002B0BB5">
        <w:rPr>
          <w:rFonts w:ascii="Times New Roman" w:hAnsi="Times New Roman" w:cs="Times New Roman" w:hint="eastAsia"/>
        </w:rPr>
        <w:t>充触发热失控的成功率较低，因此在推荐的触发方法中删除过充，保留针刺及加热，同时说明制造商也可自行选择热失控触发方法，但需在试验报告中予以注明。同时，专项小组也认识到现有的热失控与热扩</w:t>
      </w:r>
      <w:r w:rsidR="00A5425A">
        <w:rPr>
          <w:rFonts w:ascii="Times New Roman" w:hAnsi="Times New Roman" w:cs="Times New Roman" w:hint="eastAsia"/>
        </w:rPr>
        <w:t>散</w:t>
      </w:r>
      <w:r w:rsidR="002B0BB5" w:rsidRPr="002B0BB5">
        <w:rPr>
          <w:rFonts w:ascii="Times New Roman" w:hAnsi="Times New Roman" w:cs="Times New Roman" w:hint="eastAsia"/>
        </w:rPr>
        <w:t>试验方法在可重复性、可再现性等方面还需要进一步完善。</w:t>
      </w:r>
    </w:p>
    <w:p w14:paraId="3CF70B85" w14:textId="77777777" w:rsidR="00075AC4" w:rsidRPr="002B0BB5" w:rsidRDefault="00075AC4" w:rsidP="00CD2097">
      <w:pPr>
        <w:pStyle w:val="a3"/>
        <w:numPr>
          <w:ilvl w:val="0"/>
          <w:numId w:val="20"/>
        </w:numPr>
        <w:spacing w:line="400" w:lineRule="exact"/>
        <w:ind w:firstLineChars="0"/>
        <w:jc w:val="left"/>
        <w:rPr>
          <w:rFonts w:ascii="Times New Roman" w:hAnsi="Times New Roman" w:cs="Times New Roman"/>
          <w:b/>
          <w:sz w:val="24"/>
        </w:rPr>
      </w:pPr>
      <w:r w:rsidRPr="002B0BB5">
        <w:rPr>
          <w:rFonts w:ascii="Times New Roman" w:hAnsi="Times New Roman" w:cs="Times New Roman"/>
          <w:b/>
          <w:sz w:val="24"/>
        </w:rPr>
        <w:t>明确标准中涉及专利的情况</w:t>
      </w:r>
    </w:p>
    <w:p w14:paraId="6C81D17E" w14:textId="77777777" w:rsidR="00BE1B2E" w:rsidRPr="00CD2097" w:rsidRDefault="00BE1B2E" w:rsidP="00CD2097">
      <w:pPr>
        <w:spacing w:line="400" w:lineRule="exact"/>
        <w:ind w:firstLine="420"/>
        <w:jc w:val="left"/>
        <w:rPr>
          <w:rFonts w:ascii="Times New Roman" w:hAnsi="Times New Roman" w:cs="Times New Roman"/>
        </w:rPr>
      </w:pPr>
      <w:r w:rsidRPr="00CD2097">
        <w:rPr>
          <w:rFonts w:ascii="Times New Roman" w:hAnsi="Times New Roman" w:cs="Times New Roman"/>
        </w:rPr>
        <w:t>本标准的主要技术内容及相关测试方法均不涉及专利。</w:t>
      </w:r>
    </w:p>
    <w:p w14:paraId="4B4EC95B" w14:textId="77777777" w:rsidR="00075AC4" w:rsidRPr="009B2A0B" w:rsidRDefault="00075AC4" w:rsidP="009B2A0B">
      <w:pPr>
        <w:pStyle w:val="a3"/>
        <w:numPr>
          <w:ilvl w:val="0"/>
          <w:numId w:val="20"/>
        </w:numPr>
        <w:spacing w:line="400" w:lineRule="exact"/>
        <w:ind w:firstLineChars="0"/>
        <w:jc w:val="left"/>
        <w:rPr>
          <w:rFonts w:ascii="Times New Roman" w:hAnsi="Times New Roman" w:cs="Times New Roman"/>
          <w:b/>
          <w:sz w:val="24"/>
        </w:rPr>
      </w:pPr>
      <w:r w:rsidRPr="009B2A0B">
        <w:rPr>
          <w:rFonts w:ascii="Times New Roman" w:hAnsi="Times New Roman" w:cs="Times New Roman"/>
          <w:b/>
          <w:sz w:val="24"/>
        </w:rPr>
        <w:t>预期达到的社会效益、对产业发展的作用等情况</w:t>
      </w:r>
    </w:p>
    <w:p w14:paraId="288F8831" w14:textId="0097B048" w:rsidR="000B49AF" w:rsidRPr="00CD2097" w:rsidRDefault="004F1F0D" w:rsidP="00CD2097">
      <w:pPr>
        <w:spacing w:line="400" w:lineRule="exact"/>
        <w:ind w:firstLine="420"/>
        <w:jc w:val="left"/>
        <w:rPr>
          <w:rFonts w:ascii="Times New Roman" w:hAnsi="Times New Roman" w:cs="Times New Roman"/>
        </w:rPr>
      </w:pPr>
      <w:r w:rsidRPr="00CD2097">
        <w:rPr>
          <w:rFonts w:ascii="Times New Roman" w:hAnsi="Times New Roman" w:cs="Times New Roman"/>
        </w:rPr>
        <w:t>近年来，电动汽车得到了各国政府及企业的高度重视和快速发展。锂离子动力电池</w:t>
      </w:r>
      <w:r w:rsidR="00BC331A">
        <w:rPr>
          <w:rFonts w:ascii="Times New Roman" w:hAnsi="Times New Roman" w:cs="Times New Roman" w:hint="eastAsia"/>
        </w:rPr>
        <w:t>单体</w:t>
      </w:r>
      <w:r w:rsidRPr="00CD2097">
        <w:rPr>
          <w:rFonts w:ascii="Times New Roman" w:hAnsi="Times New Roman" w:cs="Times New Roman"/>
        </w:rPr>
        <w:t>、电池包</w:t>
      </w:r>
      <w:r w:rsidR="00FC1139">
        <w:rPr>
          <w:rFonts w:ascii="Times New Roman" w:hAnsi="Times New Roman" w:cs="Times New Roman" w:hint="eastAsia"/>
        </w:rPr>
        <w:t>或</w:t>
      </w:r>
      <w:r w:rsidRPr="00CD2097">
        <w:rPr>
          <w:rFonts w:ascii="Times New Roman" w:hAnsi="Times New Roman" w:cs="Times New Roman"/>
        </w:rPr>
        <w:t>系统作为电动汽车的关键零部件之一得到了广泛应用。随着产业化推进，</w:t>
      </w:r>
      <w:r w:rsidR="00F61F6B">
        <w:rPr>
          <w:rFonts w:ascii="Times New Roman" w:hAnsi="Times New Roman" w:cs="Times New Roman" w:hint="eastAsia"/>
        </w:rPr>
        <w:t>我国已超过美国和日本成为电动汽车世界第一</w:t>
      </w:r>
      <w:r w:rsidR="004C6D52">
        <w:rPr>
          <w:rFonts w:ascii="Times New Roman" w:hAnsi="Times New Roman" w:cs="Times New Roman" w:hint="eastAsia"/>
        </w:rPr>
        <w:t>大国</w:t>
      </w:r>
      <w:r w:rsidR="00F61F6B">
        <w:rPr>
          <w:rFonts w:ascii="Times New Roman" w:hAnsi="Times New Roman" w:cs="Times New Roman" w:hint="eastAsia"/>
        </w:rPr>
        <w:t>，</w:t>
      </w:r>
      <w:r w:rsidR="000B49AF" w:rsidRPr="00CD2097">
        <w:rPr>
          <w:rFonts w:ascii="Times New Roman" w:hAnsi="Times New Roman" w:cs="Times New Roman"/>
        </w:rPr>
        <w:t>建立动力电池及系统的安全要求与测试规范的国家标准成为当务之急。根据有关部门对电动汽车领域标准体系建设的要求，全国汽车标准化技术委员会电动车辆分技术委员会组织</w:t>
      </w:r>
      <w:r w:rsidR="000B49AF" w:rsidRPr="00CD2097">
        <w:rPr>
          <w:rFonts w:ascii="Times New Roman" w:hAnsi="Times New Roman" w:cs="Times New Roman"/>
        </w:rPr>
        <w:t>“</w:t>
      </w:r>
      <w:r w:rsidR="000B49AF" w:rsidRPr="00CD2097">
        <w:rPr>
          <w:rFonts w:ascii="Times New Roman" w:hAnsi="Times New Roman" w:cs="Times New Roman"/>
        </w:rPr>
        <w:t>电动汽车电池工作组</w:t>
      </w:r>
      <w:r w:rsidR="000B49AF" w:rsidRPr="00CD2097">
        <w:rPr>
          <w:rFonts w:ascii="Times New Roman" w:hAnsi="Times New Roman" w:cs="Times New Roman"/>
        </w:rPr>
        <w:t>”</w:t>
      </w:r>
      <w:r w:rsidR="000B49AF" w:rsidRPr="00CD2097">
        <w:rPr>
          <w:rFonts w:ascii="Times New Roman" w:hAnsi="Times New Roman" w:cs="Times New Roman"/>
        </w:rPr>
        <w:t>，系统开展电动汽车用锂离子动力电池安全标准的制定工作。</w:t>
      </w:r>
    </w:p>
    <w:p w14:paraId="25689B5D" w14:textId="30B54F03" w:rsidR="000B49AF" w:rsidRPr="00CD2097" w:rsidRDefault="000B49AF" w:rsidP="00CD2097">
      <w:pPr>
        <w:spacing w:line="400" w:lineRule="exact"/>
        <w:ind w:firstLine="420"/>
        <w:jc w:val="left"/>
        <w:rPr>
          <w:rFonts w:ascii="Times New Roman" w:hAnsi="Times New Roman" w:cs="Times New Roman"/>
        </w:rPr>
      </w:pPr>
      <w:r w:rsidRPr="00CD2097">
        <w:rPr>
          <w:rFonts w:ascii="Times New Roman" w:hAnsi="Times New Roman" w:cs="Times New Roman"/>
        </w:rPr>
        <w:t>《</w:t>
      </w:r>
      <w:r w:rsidR="002B208A" w:rsidRPr="00CD2097">
        <w:rPr>
          <w:rFonts w:ascii="Times New Roman" w:hAnsi="Times New Roman" w:cs="Times New Roman"/>
        </w:rPr>
        <w:t>电动汽车用锂离子动力电池安全要求》作为国内电动汽车用动力电池</w:t>
      </w:r>
      <w:r w:rsidR="00BC331A">
        <w:rPr>
          <w:rFonts w:ascii="Times New Roman" w:hAnsi="Times New Roman" w:cs="Times New Roman" w:hint="eastAsia"/>
        </w:rPr>
        <w:t>单体</w:t>
      </w:r>
      <w:r w:rsidR="002B208A" w:rsidRPr="00CD2097">
        <w:rPr>
          <w:rFonts w:ascii="Times New Roman" w:hAnsi="Times New Roman" w:cs="Times New Roman"/>
        </w:rPr>
        <w:t>、电池包</w:t>
      </w:r>
      <w:r w:rsidR="00FC1139">
        <w:rPr>
          <w:rFonts w:ascii="Times New Roman" w:hAnsi="Times New Roman" w:cs="Times New Roman" w:hint="eastAsia"/>
        </w:rPr>
        <w:t>或</w:t>
      </w:r>
      <w:r w:rsidR="002B208A" w:rsidRPr="00CD2097">
        <w:rPr>
          <w:rFonts w:ascii="Times New Roman" w:hAnsi="Times New Roman" w:cs="Times New Roman"/>
        </w:rPr>
        <w:t>系统的强制标准，其范围涵盖了电动汽车用锂离子动力电池</w:t>
      </w:r>
      <w:r w:rsidR="00BC331A">
        <w:rPr>
          <w:rFonts w:ascii="Times New Roman" w:hAnsi="Times New Roman" w:cs="Times New Roman" w:hint="eastAsia"/>
        </w:rPr>
        <w:t>单体</w:t>
      </w:r>
      <w:r w:rsidR="002B208A" w:rsidRPr="00CD2097">
        <w:rPr>
          <w:rFonts w:ascii="Times New Roman" w:hAnsi="Times New Roman" w:cs="Times New Roman"/>
        </w:rPr>
        <w:t>、电池包</w:t>
      </w:r>
      <w:r w:rsidR="00FC1139">
        <w:rPr>
          <w:rFonts w:ascii="Times New Roman" w:hAnsi="Times New Roman" w:cs="Times New Roman" w:hint="eastAsia"/>
        </w:rPr>
        <w:t>或</w:t>
      </w:r>
      <w:r w:rsidR="002B208A" w:rsidRPr="00CD2097">
        <w:rPr>
          <w:rFonts w:ascii="Times New Roman" w:hAnsi="Times New Roman" w:cs="Times New Roman"/>
        </w:rPr>
        <w:t>系统的试验方法与安全要求。本标准根据</w:t>
      </w:r>
      <w:r w:rsidR="007A60C9" w:rsidRPr="00CD2097">
        <w:rPr>
          <w:rFonts w:ascii="Times New Roman" w:hAnsi="Times New Roman" w:cs="Times New Roman"/>
        </w:rPr>
        <w:t>技术发展和多年的试验经验制定，</w:t>
      </w:r>
      <w:r w:rsidR="00B50469" w:rsidRPr="00CD2097">
        <w:rPr>
          <w:rFonts w:ascii="Times New Roman" w:hAnsi="Times New Roman" w:cs="Times New Roman"/>
        </w:rPr>
        <w:t>基于</w:t>
      </w:r>
      <w:r w:rsidR="00DD283E" w:rsidRPr="00CD2097">
        <w:rPr>
          <w:rFonts w:ascii="Times New Roman" w:hAnsi="Times New Roman" w:cs="Times New Roman"/>
        </w:rPr>
        <w:t>对</w:t>
      </w:r>
      <w:r w:rsidR="00B50469" w:rsidRPr="00CD2097">
        <w:rPr>
          <w:rFonts w:ascii="Times New Roman" w:hAnsi="Times New Roman" w:cs="Times New Roman"/>
        </w:rPr>
        <w:t>近几年国内外</w:t>
      </w:r>
      <w:r w:rsidR="00DD283E" w:rsidRPr="00CD2097">
        <w:rPr>
          <w:rFonts w:ascii="Times New Roman" w:hAnsi="Times New Roman" w:cs="Times New Roman"/>
        </w:rPr>
        <w:t>电动汽车安全事故的经验总结，基于对国内外电动汽车的安全失效与防范机制的进一步理解，</w:t>
      </w:r>
      <w:r w:rsidR="007A60C9" w:rsidRPr="00CD2097">
        <w:rPr>
          <w:rFonts w:ascii="Times New Roman" w:hAnsi="Times New Roman" w:cs="Times New Roman"/>
        </w:rPr>
        <w:t>可以规范电动汽车持续、健康、稳定、安全的发展。</w:t>
      </w:r>
    </w:p>
    <w:p w14:paraId="391D1747" w14:textId="77777777" w:rsidR="00562162" w:rsidRPr="009B2A0B" w:rsidRDefault="00075AC4" w:rsidP="009B2A0B">
      <w:pPr>
        <w:pStyle w:val="a3"/>
        <w:numPr>
          <w:ilvl w:val="0"/>
          <w:numId w:val="20"/>
        </w:numPr>
        <w:spacing w:line="400" w:lineRule="exact"/>
        <w:ind w:firstLineChars="0"/>
        <w:jc w:val="left"/>
        <w:rPr>
          <w:rFonts w:ascii="Times New Roman" w:hAnsi="Times New Roman" w:cs="Times New Roman"/>
          <w:b/>
          <w:sz w:val="24"/>
        </w:rPr>
      </w:pPr>
      <w:r w:rsidRPr="009B2A0B">
        <w:rPr>
          <w:rFonts w:ascii="Times New Roman" w:hAnsi="Times New Roman" w:cs="Times New Roman"/>
          <w:b/>
          <w:sz w:val="24"/>
        </w:rPr>
        <w:t>采用国际标准和国外先进标准情况，与国际、国外同类标准水平的对比情况，国内外关键指标对比分析或与测试的国外样品、样机的相关数据对比情况</w:t>
      </w:r>
    </w:p>
    <w:p w14:paraId="2C12C620" w14:textId="77777777" w:rsidR="00B926B6" w:rsidRPr="00CD2097" w:rsidRDefault="00E60DE5" w:rsidP="00CD2097">
      <w:pPr>
        <w:spacing w:line="400" w:lineRule="exact"/>
        <w:ind w:firstLine="420"/>
        <w:jc w:val="left"/>
        <w:rPr>
          <w:rFonts w:ascii="Times New Roman" w:hAnsi="Times New Roman" w:cs="Times New Roman"/>
        </w:rPr>
      </w:pPr>
      <w:r w:rsidRPr="00CD2097">
        <w:rPr>
          <w:rFonts w:ascii="Times New Roman" w:hAnsi="Times New Roman" w:cs="Times New Roman"/>
        </w:rPr>
        <w:t>本标准在制定过程中，</w:t>
      </w:r>
      <w:r w:rsidR="004751C4" w:rsidRPr="00CD2097">
        <w:rPr>
          <w:rFonts w:ascii="Times New Roman" w:hAnsi="Times New Roman" w:cs="Times New Roman"/>
        </w:rPr>
        <w:t>与</w:t>
      </w:r>
      <w:r w:rsidR="004751C4" w:rsidRPr="00CD2097">
        <w:rPr>
          <w:rFonts w:ascii="Times New Roman" w:hAnsi="Times New Roman" w:cs="Times New Roman"/>
        </w:rPr>
        <w:t>EVS-GTR</w:t>
      </w:r>
      <w:r w:rsidR="009836BE" w:rsidRPr="00CD2097">
        <w:rPr>
          <w:rFonts w:ascii="Times New Roman" w:hAnsi="Times New Roman" w:cs="Times New Roman" w:hint="eastAsia"/>
        </w:rPr>
        <w:t>第一</w:t>
      </w:r>
      <w:r w:rsidR="009836BE" w:rsidRPr="00CD2097">
        <w:rPr>
          <w:rFonts w:ascii="Times New Roman" w:hAnsi="Times New Roman" w:cs="Times New Roman"/>
        </w:rPr>
        <w:t>阶段</w:t>
      </w:r>
      <w:r w:rsidR="009836BE" w:rsidRPr="00CD2097">
        <w:rPr>
          <w:rFonts w:ascii="Times New Roman" w:hAnsi="Times New Roman" w:cs="Times New Roman" w:hint="eastAsia"/>
        </w:rPr>
        <w:t>提</w:t>
      </w:r>
      <w:r w:rsidR="009836BE" w:rsidRPr="00CD2097">
        <w:rPr>
          <w:rFonts w:ascii="Times New Roman" w:hAnsi="Times New Roman" w:cs="Times New Roman"/>
        </w:rPr>
        <w:t>案</w:t>
      </w:r>
      <w:r w:rsidR="004751C4" w:rsidRPr="00CD2097">
        <w:rPr>
          <w:rFonts w:ascii="Times New Roman" w:hAnsi="Times New Roman" w:cs="Times New Roman"/>
        </w:rPr>
        <w:t>，</w:t>
      </w:r>
      <w:r w:rsidR="004751C4" w:rsidRPr="00CD2097">
        <w:rPr>
          <w:rFonts w:ascii="Times New Roman" w:hAnsi="Times New Roman" w:cs="Times New Roman"/>
        </w:rPr>
        <w:t>ECE R100</w:t>
      </w:r>
      <w:r w:rsidR="004751C4" w:rsidRPr="00CD2097">
        <w:rPr>
          <w:rFonts w:ascii="Times New Roman" w:hAnsi="Times New Roman" w:cs="Times New Roman"/>
        </w:rPr>
        <w:t>，</w:t>
      </w:r>
      <w:r w:rsidR="009836BE" w:rsidRPr="00CD2097">
        <w:rPr>
          <w:rFonts w:ascii="Times New Roman" w:hAnsi="Times New Roman" w:cs="Times New Roman" w:hint="eastAsia"/>
        </w:rPr>
        <w:t xml:space="preserve">ISO </w:t>
      </w:r>
      <w:r w:rsidR="009836BE" w:rsidRPr="00CD2097">
        <w:rPr>
          <w:rFonts w:ascii="Times New Roman" w:hAnsi="Times New Roman" w:cs="Times New Roman"/>
        </w:rPr>
        <w:t xml:space="preserve">WD </w:t>
      </w:r>
      <w:r w:rsidR="009836BE" w:rsidRPr="00CD2097">
        <w:rPr>
          <w:rFonts w:ascii="Times New Roman" w:hAnsi="Times New Roman" w:cs="Times New Roman" w:hint="eastAsia"/>
        </w:rPr>
        <w:t>6469-1</w:t>
      </w:r>
      <w:r w:rsidR="009836BE" w:rsidRPr="00CD2097">
        <w:rPr>
          <w:rFonts w:ascii="Times New Roman" w:hAnsi="Times New Roman" w:cs="Times New Roman"/>
        </w:rPr>
        <w:t xml:space="preserve"> </w:t>
      </w:r>
      <w:r w:rsidR="00224729">
        <w:rPr>
          <w:rFonts w:ascii="Times New Roman" w:hAnsi="Times New Roman" w:cs="Times New Roman" w:hint="eastAsia"/>
        </w:rPr>
        <w:t>6</w:t>
      </w:r>
      <w:r w:rsidR="009836BE" w:rsidRPr="00CD2097">
        <w:rPr>
          <w:rFonts w:ascii="Times New Roman" w:hAnsi="Times New Roman" w:cs="Times New Roman"/>
        </w:rPr>
        <w:t>th</w:t>
      </w:r>
      <w:r w:rsidR="004751C4" w:rsidRPr="00CD2097">
        <w:rPr>
          <w:rFonts w:ascii="Times New Roman" w:hAnsi="Times New Roman" w:cs="Times New Roman"/>
        </w:rPr>
        <w:t>，</w:t>
      </w:r>
      <w:r w:rsidR="004751C4" w:rsidRPr="00CD2097">
        <w:rPr>
          <w:rFonts w:ascii="Times New Roman" w:hAnsi="Times New Roman" w:cs="Times New Roman"/>
        </w:rPr>
        <w:t>IEC 62660-3-2016</w:t>
      </w:r>
      <w:r w:rsidR="004751C4" w:rsidRPr="00CD2097">
        <w:rPr>
          <w:rFonts w:ascii="Times New Roman" w:hAnsi="Times New Roman" w:cs="Times New Roman"/>
        </w:rPr>
        <w:t>等最新的锂离子</w:t>
      </w:r>
      <w:r w:rsidR="0000216C" w:rsidRPr="00CD2097">
        <w:rPr>
          <w:rFonts w:ascii="Times New Roman" w:hAnsi="Times New Roman" w:cs="Times New Roman"/>
        </w:rPr>
        <w:t>电池及系统安全</w:t>
      </w:r>
      <w:r w:rsidR="00D059FB" w:rsidRPr="00CD2097">
        <w:rPr>
          <w:rFonts w:ascii="Times New Roman" w:hAnsi="Times New Roman" w:cs="Times New Roman" w:hint="eastAsia"/>
        </w:rPr>
        <w:t>法规</w:t>
      </w:r>
      <w:r w:rsidR="00D059FB" w:rsidRPr="00CD2097">
        <w:rPr>
          <w:rFonts w:ascii="Times New Roman" w:hAnsi="Times New Roman" w:cs="Times New Roman"/>
        </w:rPr>
        <w:t>和</w:t>
      </w:r>
      <w:r w:rsidR="0000216C" w:rsidRPr="00CD2097">
        <w:rPr>
          <w:rFonts w:ascii="Times New Roman" w:hAnsi="Times New Roman" w:cs="Times New Roman"/>
        </w:rPr>
        <w:t>标准进行对标。</w:t>
      </w:r>
    </w:p>
    <w:p w14:paraId="67479077" w14:textId="77777777" w:rsidR="0000216C" w:rsidRPr="00CD2097" w:rsidRDefault="00CD2097" w:rsidP="00CD2097">
      <w:pPr>
        <w:spacing w:line="400" w:lineRule="exact"/>
        <w:ind w:firstLine="420"/>
        <w:jc w:val="left"/>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3C5BB8" w:rsidRPr="00CD2097">
        <w:rPr>
          <w:rFonts w:ascii="Times New Roman" w:hAnsi="Times New Roman" w:cs="Times New Roman"/>
        </w:rPr>
        <w:t>电池包或系统振动：</w:t>
      </w:r>
    </w:p>
    <w:p w14:paraId="3F7E1313" w14:textId="77777777" w:rsidR="002D5E37" w:rsidRPr="00CD2097" w:rsidRDefault="002D5E37" w:rsidP="00CD2097">
      <w:pPr>
        <w:spacing w:line="400" w:lineRule="exact"/>
        <w:ind w:left="420" w:firstLine="420"/>
        <w:jc w:val="left"/>
        <w:rPr>
          <w:rFonts w:ascii="Times New Roman" w:hAnsi="Times New Roman" w:cs="Times New Roman"/>
        </w:rPr>
      </w:pPr>
      <w:r w:rsidRPr="00CD2097">
        <w:rPr>
          <w:rFonts w:ascii="Times New Roman" w:hAnsi="Times New Roman" w:cs="Times New Roman" w:hint="eastAsia"/>
        </w:rPr>
        <w:t>EVS-GTR</w:t>
      </w:r>
      <w:r w:rsidR="009836BE" w:rsidRPr="00CD2097">
        <w:rPr>
          <w:rFonts w:ascii="Times New Roman" w:hAnsi="Times New Roman" w:cs="Times New Roman" w:hint="eastAsia"/>
        </w:rPr>
        <w:t>第一阶段</w:t>
      </w:r>
      <w:r w:rsidR="009836BE" w:rsidRPr="00CD2097">
        <w:rPr>
          <w:rFonts w:ascii="Times New Roman" w:hAnsi="Times New Roman" w:cs="Times New Roman"/>
        </w:rPr>
        <w:t>提案</w:t>
      </w:r>
      <w:r w:rsidRPr="00CD2097">
        <w:rPr>
          <w:rFonts w:ascii="Times New Roman" w:hAnsi="Times New Roman" w:cs="Times New Roman" w:hint="eastAsia"/>
        </w:rPr>
        <w:t>，采用正弦波</w:t>
      </w:r>
      <w:r w:rsidRPr="00CD2097">
        <w:rPr>
          <w:rFonts w:ascii="Times New Roman" w:hAnsi="Times New Roman" w:cs="Times New Roman"/>
        </w:rPr>
        <w:t>扫频</w:t>
      </w:r>
      <w:r w:rsidR="007D39FF" w:rsidRPr="00CD2097">
        <w:rPr>
          <w:rFonts w:ascii="Times New Roman" w:hAnsi="Times New Roman" w:cs="Times New Roman" w:hint="eastAsia"/>
        </w:rPr>
        <w:t>，</w:t>
      </w:r>
      <w:r w:rsidR="007D39FF" w:rsidRPr="00CD2097">
        <w:rPr>
          <w:rFonts w:ascii="Times New Roman" w:hAnsi="Times New Roman" w:cs="Times New Roman"/>
        </w:rPr>
        <w:t>允许制造商</w:t>
      </w:r>
      <w:r w:rsidR="00483D87" w:rsidRPr="00CD2097">
        <w:rPr>
          <w:rFonts w:ascii="Times New Roman" w:hAnsi="Times New Roman" w:cs="Times New Roman" w:hint="eastAsia"/>
        </w:rPr>
        <w:t>选</w:t>
      </w:r>
      <w:r w:rsidR="007D39FF" w:rsidRPr="00CD2097">
        <w:rPr>
          <w:rFonts w:ascii="Times New Roman" w:hAnsi="Times New Roman" w:cs="Times New Roman" w:hint="eastAsia"/>
        </w:rPr>
        <w:t>用</w:t>
      </w:r>
      <w:r w:rsidR="007D39FF" w:rsidRPr="00CD2097">
        <w:rPr>
          <w:rFonts w:ascii="Times New Roman" w:hAnsi="Times New Roman" w:cs="Times New Roman"/>
        </w:rPr>
        <w:t>更高的加速度</w:t>
      </w:r>
      <w:r w:rsidR="00483D87" w:rsidRPr="00CD2097">
        <w:rPr>
          <w:rFonts w:ascii="Times New Roman" w:hAnsi="Times New Roman" w:cs="Times New Roman" w:hint="eastAsia"/>
        </w:rPr>
        <w:t>和</w:t>
      </w:r>
      <w:r w:rsidR="007D39FF" w:rsidRPr="00CD2097">
        <w:rPr>
          <w:rFonts w:ascii="Times New Roman" w:hAnsi="Times New Roman" w:cs="Times New Roman"/>
        </w:rPr>
        <w:t>频率。</w:t>
      </w:r>
      <w:r w:rsidR="007D39FF" w:rsidRPr="00CD2097">
        <w:rPr>
          <w:rFonts w:ascii="Times New Roman" w:hAnsi="Times New Roman" w:cs="Times New Roman" w:hint="eastAsia"/>
        </w:rPr>
        <w:t>或者</w:t>
      </w:r>
      <w:r w:rsidR="007D39FF" w:rsidRPr="00CD2097">
        <w:rPr>
          <w:rFonts w:ascii="Times New Roman" w:hAnsi="Times New Roman" w:cs="Times New Roman"/>
        </w:rPr>
        <w:t>由</w:t>
      </w:r>
      <w:r w:rsidR="00CE7A67" w:rsidRPr="00CD2097">
        <w:rPr>
          <w:rFonts w:ascii="Times New Roman" w:hAnsi="Times New Roman" w:cs="Times New Roman" w:hint="eastAsia"/>
        </w:rPr>
        <w:t>制造商</w:t>
      </w:r>
      <w:r w:rsidR="00CE7A67" w:rsidRPr="00CD2097">
        <w:rPr>
          <w:rFonts w:ascii="Times New Roman" w:hAnsi="Times New Roman" w:cs="Times New Roman"/>
        </w:rPr>
        <w:t>自行选择，</w:t>
      </w:r>
      <w:r w:rsidR="00CE7A67" w:rsidRPr="00CD2097">
        <w:rPr>
          <w:rFonts w:ascii="Times New Roman" w:hAnsi="Times New Roman" w:cs="Times New Roman" w:hint="eastAsia"/>
        </w:rPr>
        <w:t>使用基于</w:t>
      </w:r>
      <w:r w:rsidR="00CE7A67" w:rsidRPr="00CD2097">
        <w:rPr>
          <w:rFonts w:ascii="Times New Roman" w:hAnsi="Times New Roman" w:cs="Times New Roman"/>
        </w:rPr>
        <w:t>车辆</w:t>
      </w:r>
      <w:r w:rsidR="00CE7A67" w:rsidRPr="00CD2097">
        <w:rPr>
          <w:rFonts w:ascii="Times New Roman" w:hAnsi="Times New Roman" w:cs="Times New Roman" w:hint="eastAsia"/>
        </w:rPr>
        <w:t>应用</w:t>
      </w:r>
      <w:r w:rsidR="00CE7A67" w:rsidRPr="00CD2097">
        <w:rPr>
          <w:rFonts w:ascii="Times New Roman" w:hAnsi="Times New Roman" w:cs="Times New Roman"/>
        </w:rPr>
        <w:t>的</w:t>
      </w:r>
      <w:r w:rsidR="00CE7A67" w:rsidRPr="00CD2097">
        <w:rPr>
          <w:rFonts w:ascii="Times New Roman" w:hAnsi="Times New Roman" w:cs="Times New Roman" w:hint="eastAsia"/>
        </w:rPr>
        <w:t>振动</w:t>
      </w:r>
      <w:r w:rsidR="00CE7A67" w:rsidRPr="00CD2097">
        <w:rPr>
          <w:rFonts w:ascii="Times New Roman" w:hAnsi="Times New Roman" w:cs="Times New Roman"/>
        </w:rPr>
        <w:t>试验模式</w:t>
      </w:r>
      <w:r w:rsidR="00CE7A67" w:rsidRPr="00CD2097">
        <w:rPr>
          <w:rFonts w:ascii="Times New Roman" w:hAnsi="Times New Roman" w:cs="Times New Roman" w:hint="eastAsia"/>
        </w:rPr>
        <w:t>。</w:t>
      </w:r>
      <w:r w:rsidR="00483D87" w:rsidRPr="00CD2097">
        <w:rPr>
          <w:rFonts w:ascii="Times New Roman" w:hAnsi="Times New Roman" w:cs="Times New Roman" w:hint="eastAsia"/>
        </w:rPr>
        <w:t>ECE R100</w:t>
      </w:r>
      <w:r w:rsidR="00483D87" w:rsidRPr="00CD2097">
        <w:rPr>
          <w:rFonts w:ascii="Times New Roman" w:hAnsi="Times New Roman" w:cs="Times New Roman" w:hint="eastAsia"/>
        </w:rPr>
        <w:t>现行</w:t>
      </w:r>
      <w:r w:rsidR="00483D87" w:rsidRPr="00CD2097">
        <w:rPr>
          <w:rFonts w:ascii="Times New Roman" w:hAnsi="Times New Roman" w:cs="Times New Roman"/>
        </w:rPr>
        <w:t>法规</w:t>
      </w:r>
      <w:r w:rsidR="00483D87" w:rsidRPr="00CD2097">
        <w:rPr>
          <w:rFonts w:ascii="Times New Roman" w:hAnsi="Times New Roman" w:cs="Times New Roman" w:hint="eastAsia"/>
        </w:rPr>
        <w:t>对</w:t>
      </w:r>
      <w:r w:rsidR="00483D87" w:rsidRPr="00CD2097">
        <w:rPr>
          <w:rFonts w:ascii="Times New Roman" w:hAnsi="Times New Roman" w:cs="Times New Roman"/>
        </w:rPr>
        <w:t>电</w:t>
      </w:r>
      <w:r w:rsidR="00483D87" w:rsidRPr="00CD2097">
        <w:rPr>
          <w:rFonts w:ascii="Times New Roman" w:hAnsi="Times New Roman" w:cs="Times New Roman"/>
        </w:rPr>
        <w:lastRenderedPageBreak/>
        <w:t>池包或系统</w:t>
      </w:r>
      <w:r w:rsidR="00483D87" w:rsidRPr="00CD2097">
        <w:rPr>
          <w:rFonts w:ascii="Times New Roman" w:hAnsi="Times New Roman" w:cs="Times New Roman" w:hint="eastAsia"/>
        </w:rPr>
        <w:t>振动</w:t>
      </w:r>
      <w:r w:rsidR="00483D87" w:rsidRPr="00CD2097">
        <w:rPr>
          <w:rFonts w:ascii="Times New Roman" w:hAnsi="Times New Roman" w:cs="Times New Roman"/>
        </w:rPr>
        <w:t>试验的方法</w:t>
      </w:r>
      <w:r w:rsidR="00483D87" w:rsidRPr="00CD2097">
        <w:rPr>
          <w:rFonts w:ascii="Times New Roman" w:hAnsi="Times New Roman" w:cs="Times New Roman" w:hint="eastAsia"/>
        </w:rPr>
        <w:t>与</w:t>
      </w:r>
      <w:r w:rsidR="00483D87" w:rsidRPr="00CD2097">
        <w:rPr>
          <w:rFonts w:ascii="Times New Roman" w:hAnsi="Times New Roman" w:cs="Times New Roman" w:hint="eastAsia"/>
        </w:rPr>
        <w:t>EVS-GTR</w:t>
      </w:r>
      <w:r w:rsidR="009836BE" w:rsidRPr="00CD2097">
        <w:rPr>
          <w:rFonts w:ascii="Times New Roman" w:hAnsi="Times New Roman" w:cs="Times New Roman" w:hint="eastAsia"/>
        </w:rPr>
        <w:t>第一阶段</w:t>
      </w:r>
      <w:r w:rsidR="009836BE" w:rsidRPr="00CD2097">
        <w:rPr>
          <w:rFonts w:ascii="Times New Roman" w:hAnsi="Times New Roman" w:cs="Times New Roman"/>
        </w:rPr>
        <w:t>提案</w:t>
      </w:r>
      <w:r w:rsidR="00483D87" w:rsidRPr="00CD2097">
        <w:rPr>
          <w:rFonts w:ascii="Times New Roman" w:hAnsi="Times New Roman" w:cs="Times New Roman" w:hint="eastAsia"/>
        </w:rPr>
        <w:t>一致</w:t>
      </w:r>
      <w:r w:rsidR="00483D87" w:rsidRPr="00CD2097">
        <w:rPr>
          <w:rFonts w:ascii="Times New Roman" w:hAnsi="Times New Roman" w:cs="Times New Roman"/>
        </w:rPr>
        <w:t>。</w:t>
      </w:r>
    </w:p>
    <w:p w14:paraId="62AEA4AE" w14:textId="77777777" w:rsidR="00D332A3" w:rsidRDefault="009836BE" w:rsidP="007C1E0E">
      <w:pPr>
        <w:pStyle w:val="a3"/>
        <w:spacing w:line="400" w:lineRule="exact"/>
        <w:ind w:left="420"/>
        <w:jc w:val="left"/>
        <w:rPr>
          <w:rFonts w:ascii="Times New Roman" w:hAnsi="Times New Roman" w:cs="Times New Roman"/>
        </w:rPr>
      </w:pPr>
      <w:r>
        <w:rPr>
          <w:rFonts w:ascii="Times New Roman" w:hAnsi="Times New Roman" w:cs="Times New Roman" w:hint="eastAsia"/>
        </w:rPr>
        <w:t xml:space="preserve">ISO </w:t>
      </w:r>
      <w:r>
        <w:rPr>
          <w:rFonts w:ascii="Times New Roman" w:hAnsi="Times New Roman" w:cs="Times New Roman"/>
        </w:rPr>
        <w:t xml:space="preserve">WD </w:t>
      </w:r>
      <w:r>
        <w:rPr>
          <w:rFonts w:ascii="Times New Roman" w:hAnsi="Times New Roman" w:cs="Times New Roman" w:hint="eastAsia"/>
        </w:rPr>
        <w:t>6469-1</w:t>
      </w:r>
      <w:r>
        <w:rPr>
          <w:rFonts w:ascii="Times New Roman" w:hAnsi="Times New Roman" w:cs="Times New Roman"/>
        </w:rPr>
        <w:t xml:space="preserve"> </w:t>
      </w:r>
      <w:r w:rsidR="00224729">
        <w:rPr>
          <w:rFonts w:ascii="Times New Roman" w:hAnsi="Times New Roman" w:cs="Times New Roman" w:hint="eastAsia"/>
        </w:rPr>
        <w:t>6</w:t>
      </w:r>
      <w:r>
        <w:rPr>
          <w:rFonts w:ascii="Times New Roman" w:hAnsi="Times New Roman" w:cs="Times New Roman"/>
        </w:rPr>
        <w:t>th</w:t>
      </w:r>
      <w:r w:rsidR="00483D87">
        <w:rPr>
          <w:rFonts w:ascii="Times New Roman" w:hAnsi="Times New Roman" w:cs="Times New Roman"/>
        </w:rPr>
        <w:t>，</w:t>
      </w:r>
      <w:r w:rsidR="009A06B2">
        <w:rPr>
          <w:rFonts w:ascii="Times New Roman" w:hAnsi="Times New Roman" w:cs="Times New Roman" w:hint="eastAsia"/>
        </w:rPr>
        <w:t>option 1</w:t>
      </w:r>
      <w:r w:rsidR="00483D87">
        <w:rPr>
          <w:rFonts w:ascii="Times New Roman" w:hAnsi="Times New Roman" w:cs="Times New Roman"/>
        </w:rPr>
        <w:t>采用随机振动，</w:t>
      </w:r>
      <w:r w:rsidR="009A06B2">
        <w:rPr>
          <w:rFonts w:ascii="Times New Roman" w:hAnsi="Times New Roman" w:cs="Times New Roman" w:hint="eastAsia"/>
        </w:rPr>
        <w:t>option2</w:t>
      </w:r>
      <w:r w:rsidR="009A06B2">
        <w:rPr>
          <w:rFonts w:ascii="Times New Roman" w:hAnsi="Times New Roman" w:cs="Times New Roman"/>
        </w:rPr>
        <w:t>制造商</w:t>
      </w:r>
      <w:r w:rsidR="00D332A3">
        <w:rPr>
          <w:rFonts w:ascii="Times New Roman" w:hAnsi="Times New Roman" w:cs="Times New Roman" w:hint="eastAsia"/>
        </w:rPr>
        <w:t>可</w:t>
      </w:r>
      <w:r w:rsidR="00D332A3">
        <w:rPr>
          <w:rFonts w:ascii="Times New Roman" w:hAnsi="Times New Roman" w:cs="Times New Roman"/>
        </w:rPr>
        <w:t>选择</w:t>
      </w:r>
      <w:r w:rsidR="00D332A3">
        <w:rPr>
          <w:rFonts w:ascii="Times New Roman" w:hAnsi="Times New Roman" w:cs="Times New Roman" w:hint="eastAsia"/>
        </w:rPr>
        <w:t>基于实车</w:t>
      </w:r>
      <w:r w:rsidR="00D332A3">
        <w:rPr>
          <w:rFonts w:ascii="Times New Roman" w:hAnsi="Times New Roman" w:cs="Times New Roman"/>
        </w:rPr>
        <w:t>路谱</w:t>
      </w:r>
      <w:r w:rsidR="00D332A3">
        <w:rPr>
          <w:rFonts w:ascii="Times New Roman" w:hAnsi="Times New Roman" w:cs="Times New Roman" w:hint="eastAsia"/>
        </w:rPr>
        <w:t>采集</w:t>
      </w:r>
      <w:r w:rsidR="00D332A3">
        <w:rPr>
          <w:rFonts w:ascii="Times New Roman" w:hAnsi="Times New Roman" w:cs="Times New Roman"/>
        </w:rPr>
        <w:t>得到的振动</w:t>
      </w:r>
      <w:r w:rsidR="00D332A3">
        <w:rPr>
          <w:rFonts w:ascii="Times New Roman" w:hAnsi="Times New Roman" w:cs="Times New Roman" w:hint="eastAsia"/>
        </w:rPr>
        <w:t>试验</w:t>
      </w:r>
      <w:r w:rsidR="00D332A3">
        <w:rPr>
          <w:rFonts w:ascii="Times New Roman" w:hAnsi="Times New Roman" w:cs="Times New Roman"/>
        </w:rPr>
        <w:t>参数，</w:t>
      </w:r>
      <w:r w:rsidR="00D332A3">
        <w:rPr>
          <w:rFonts w:ascii="Times New Roman" w:hAnsi="Times New Roman" w:cs="Times New Roman" w:hint="eastAsia"/>
        </w:rPr>
        <w:t>且</w:t>
      </w:r>
      <w:r w:rsidR="009952F0">
        <w:rPr>
          <w:rFonts w:ascii="Times New Roman" w:hAnsi="Times New Roman" w:cs="Times New Roman" w:hint="eastAsia"/>
        </w:rPr>
        <w:t>要求不低于</w:t>
      </w:r>
      <w:r w:rsidR="00D332A3">
        <w:rPr>
          <w:rFonts w:ascii="Times New Roman" w:hAnsi="Times New Roman" w:cs="Times New Roman" w:hint="eastAsia"/>
        </w:rPr>
        <w:t>option1</w:t>
      </w:r>
      <w:r w:rsidR="00D332A3">
        <w:rPr>
          <w:rFonts w:ascii="Times New Roman" w:hAnsi="Times New Roman" w:cs="Times New Roman" w:hint="eastAsia"/>
        </w:rPr>
        <w:t>的</w:t>
      </w:r>
      <w:r w:rsidR="00D332A3">
        <w:rPr>
          <w:rFonts w:ascii="Times New Roman" w:hAnsi="Times New Roman" w:cs="Times New Roman"/>
        </w:rPr>
        <w:t>机械损伤</w:t>
      </w:r>
      <w:r w:rsidR="00D332A3">
        <w:rPr>
          <w:rFonts w:ascii="Times New Roman" w:hAnsi="Times New Roman" w:cs="Times New Roman" w:hint="eastAsia"/>
        </w:rPr>
        <w:t>值</w:t>
      </w:r>
      <w:r w:rsidR="00D332A3">
        <w:rPr>
          <w:rFonts w:ascii="Times New Roman" w:hAnsi="Times New Roman" w:cs="Times New Roman"/>
        </w:rPr>
        <w:t>。</w:t>
      </w:r>
    </w:p>
    <w:p w14:paraId="60F08CD0" w14:textId="77777777" w:rsidR="00850E38" w:rsidRPr="009836BE" w:rsidRDefault="00850E38" w:rsidP="007C1E0E">
      <w:pPr>
        <w:pStyle w:val="a3"/>
        <w:spacing w:line="400" w:lineRule="exact"/>
        <w:ind w:left="420"/>
        <w:jc w:val="left"/>
        <w:rPr>
          <w:rFonts w:ascii="Times New Roman" w:hAnsi="Times New Roman" w:cs="Times New Roman"/>
          <w:b/>
        </w:rPr>
      </w:pPr>
      <w:r>
        <w:rPr>
          <w:rFonts w:ascii="Times New Roman" w:hAnsi="Times New Roman" w:cs="Times New Roman" w:hint="eastAsia"/>
        </w:rPr>
        <w:t>本</w:t>
      </w:r>
      <w:r>
        <w:rPr>
          <w:rFonts w:ascii="Times New Roman" w:hAnsi="Times New Roman" w:cs="Times New Roman"/>
        </w:rPr>
        <w:t>标准的</w:t>
      </w:r>
      <w:r>
        <w:rPr>
          <w:rFonts w:ascii="Times New Roman" w:hAnsi="Times New Roman" w:cs="Times New Roman" w:hint="eastAsia"/>
        </w:rPr>
        <w:t>振动</w:t>
      </w:r>
      <w:r>
        <w:rPr>
          <w:rFonts w:ascii="Times New Roman" w:hAnsi="Times New Roman" w:cs="Times New Roman"/>
        </w:rPr>
        <w:t>试验</w:t>
      </w:r>
      <w:r w:rsidR="00357E9F">
        <w:rPr>
          <w:rFonts w:ascii="Times New Roman" w:hAnsi="Times New Roman" w:cs="Times New Roman" w:hint="eastAsia"/>
        </w:rPr>
        <w:t>基于</w:t>
      </w:r>
      <w:r w:rsidR="00357E9F">
        <w:rPr>
          <w:rFonts w:ascii="Times New Roman" w:hAnsi="Times New Roman" w:cs="Times New Roman"/>
        </w:rPr>
        <w:t>前期开展的</w:t>
      </w:r>
      <w:r w:rsidR="00357E9F">
        <w:rPr>
          <w:rFonts w:ascii="Times New Roman" w:hAnsi="Times New Roman" w:cs="Times New Roman" w:hint="eastAsia"/>
        </w:rPr>
        <w:t>大量路谱</w:t>
      </w:r>
      <w:r w:rsidR="00357E9F">
        <w:rPr>
          <w:rFonts w:ascii="Times New Roman" w:hAnsi="Times New Roman" w:cs="Times New Roman"/>
        </w:rPr>
        <w:t>采集</w:t>
      </w:r>
      <w:r w:rsidR="00357E9F">
        <w:rPr>
          <w:rFonts w:ascii="Times New Roman" w:hAnsi="Times New Roman" w:cs="Times New Roman" w:hint="eastAsia"/>
        </w:rPr>
        <w:t>试验</w:t>
      </w:r>
      <w:r w:rsidR="00357E9F">
        <w:rPr>
          <w:rFonts w:ascii="Times New Roman" w:hAnsi="Times New Roman" w:cs="Times New Roman"/>
        </w:rPr>
        <w:t>和</w:t>
      </w:r>
      <w:r w:rsidR="00357E9F">
        <w:rPr>
          <w:rFonts w:ascii="Times New Roman" w:hAnsi="Times New Roman" w:cs="Times New Roman" w:hint="eastAsia"/>
        </w:rPr>
        <w:t>数据</w:t>
      </w:r>
      <w:r w:rsidR="00357E9F">
        <w:rPr>
          <w:rFonts w:ascii="Times New Roman" w:hAnsi="Times New Roman" w:cs="Times New Roman"/>
        </w:rPr>
        <w:t>分析工作</w:t>
      </w:r>
      <w:r w:rsidR="00357E9F">
        <w:rPr>
          <w:rFonts w:ascii="Times New Roman" w:hAnsi="Times New Roman" w:cs="Times New Roman" w:hint="eastAsia"/>
        </w:rPr>
        <w:t>，</w:t>
      </w:r>
      <w:r w:rsidR="00357E9F">
        <w:rPr>
          <w:rFonts w:ascii="Times New Roman" w:hAnsi="Times New Roman" w:cs="Times New Roman"/>
        </w:rPr>
        <w:t>提出基于国内试验结果</w:t>
      </w:r>
      <w:r w:rsidR="00357E9F">
        <w:rPr>
          <w:rFonts w:ascii="Times New Roman" w:hAnsi="Times New Roman" w:cs="Times New Roman" w:hint="eastAsia"/>
        </w:rPr>
        <w:t>的</w:t>
      </w:r>
      <w:r w:rsidR="00357E9F">
        <w:rPr>
          <w:rFonts w:ascii="Times New Roman" w:hAnsi="Times New Roman" w:cs="Times New Roman"/>
        </w:rPr>
        <w:t>试验方法</w:t>
      </w:r>
      <w:r w:rsidR="00357E9F">
        <w:rPr>
          <w:rFonts w:ascii="Times New Roman" w:hAnsi="Times New Roman" w:cs="Times New Roman" w:hint="eastAsia"/>
        </w:rPr>
        <w:t>。</w:t>
      </w:r>
    </w:p>
    <w:p w14:paraId="0756ED18" w14:textId="77777777" w:rsidR="003C5BB8" w:rsidRPr="00CD2097" w:rsidRDefault="00CD2097" w:rsidP="00CD2097">
      <w:pPr>
        <w:spacing w:line="400" w:lineRule="exact"/>
        <w:ind w:firstLine="420"/>
        <w:jc w:val="left"/>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3C5BB8" w:rsidRPr="00CD2097">
        <w:rPr>
          <w:rFonts w:ascii="Times New Roman" w:hAnsi="Times New Roman" w:cs="Times New Roman"/>
        </w:rPr>
        <w:t>电池包或系统盐雾：</w:t>
      </w:r>
    </w:p>
    <w:p w14:paraId="2CD269EB" w14:textId="77777777" w:rsidR="00D332A3" w:rsidRDefault="009836BE" w:rsidP="007C1E0E">
      <w:pPr>
        <w:pStyle w:val="a3"/>
        <w:spacing w:line="400" w:lineRule="exact"/>
        <w:ind w:left="420"/>
        <w:jc w:val="left"/>
        <w:rPr>
          <w:rFonts w:ascii="Times New Roman" w:hAnsi="Times New Roman" w:cs="Times New Roman"/>
        </w:rPr>
      </w:pPr>
      <w:r>
        <w:rPr>
          <w:rFonts w:ascii="Times New Roman" w:hAnsi="Times New Roman" w:cs="Times New Roman" w:hint="eastAsia"/>
        </w:rPr>
        <w:t>EVS-GTR</w:t>
      </w:r>
      <w:r>
        <w:rPr>
          <w:rFonts w:ascii="Times New Roman" w:hAnsi="Times New Roman" w:cs="Times New Roman" w:hint="eastAsia"/>
        </w:rPr>
        <w:t>第一阶段</w:t>
      </w:r>
      <w:r>
        <w:rPr>
          <w:rFonts w:ascii="Times New Roman" w:hAnsi="Times New Roman" w:cs="Times New Roman"/>
        </w:rPr>
        <w:t>提案</w:t>
      </w:r>
      <w:r w:rsidR="00D332A3">
        <w:rPr>
          <w:rFonts w:ascii="Times New Roman" w:hAnsi="Times New Roman" w:cs="Times New Roman" w:hint="eastAsia"/>
        </w:rPr>
        <w:t>，</w:t>
      </w:r>
      <w:r w:rsidR="00D332A3">
        <w:rPr>
          <w:rFonts w:ascii="Times New Roman" w:hAnsi="Times New Roman" w:cs="Times New Roman" w:hint="eastAsia"/>
        </w:rPr>
        <w:t>ECE R100</w:t>
      </w:r>
      <w:r w:rsidR="00D332A3">
        <w:rPr>
          <w:rFonts w:ascii="Times New Roman" w:hAnsi="Times New Roman" w:cs="Times New Roman" w:hint="eastAsia"/>
        </w:rPr>
        <w:t>，</w:t>
      </w:r>
      <w:r>
        <w:rPr>
          <w:rFonts w:ascii="Times New Roman" w:hAnsi="Times New Roman" w:cs="Times New Roman" w:hint="eastAsia"/>
        </w:rPr>
        <w:t xml:space="preserve">ISO </w:t>
      </w:r>
      <w:r>
        <w:rPr>
          <w:rFonts w:ascii="Times New Roman" w:hAnsi="Times New Roman" w:cs="Times New Roman"/>
        </w:rPr>
        <w:t xml:space="preserve">WD </w:t>
      </w:r>
      <w:r>
        <w:rPr>
          <w:rFonts w:ascii="Times New Roman" w:hAnsi="Times New Roman" w:cs="Times New Roman" w:hint="eastAsia"/>
        </w:rPr>
        <w:t>6469-1</w:t>
      </w:r>
      <w:r>
        <w:rPr>
          <w:rFonts w:ascii="Times New Roman" w:hAnsi="Times New Roman" w:cs="Times New Roman"/>
        </w:rPr>
        <w:t xml:space="preserve"> </w:t>
      </w:r>
      <w:r w:rsidR="00224729">
        <w:rPr>
          <w:rFonts w:ascii="Times New Roman" w:hAnsi="Times New Roman" w:cs="Times New Roman" w:hint="eastAsia"/>
        </w:rPr>
        <w:t>6</w:t>
      </w:r>
      <w:r>
        <w:rPr>
          <w:rFonts w:ascii="Times New Roman" w:hAnsi="Times New Roman" w:cs="Times New Roman"/>
        </w:rPr>
        <w:t>th</w:t>
      </w:r>
      <w:r w:rsidR="00D332A3">
        <w:rPr>
          <w:rFonts w:ascii="Times New Roman" w:hAnsi="Times New Roman" w:cs="Times New Roman" w:hint="eastAsia"/>
        </w:rPr>
        <w:t>均无</w:t>
      </w:r>
      <w:r w:rsidR="00D332A3">
        <w:rPr>
          <w:rFonts w:ascii="Times New Roman" w:hAnsi="Times New Roman" w:cs="Times New Roman"/>
        </w:rPr>
        <w:t>盐雾试验项</w:t>
      </w:r>
      <w:r w:rsidR="00D332A3">
        <w:rPr>
          <w:rFonts w:ascii="Times New Roman" w:hAnsi="Times New Roman" w:cs="Times New Roman" w:hint="eastAsia"/>
        </w:rPr>
        <w:t>。</w:t>
      </w:r>
      <w:r w:rsidR="00BF2F1D">
        <w:rPr>
          <w:rFonts w:ascii="Times New Roman" w:hAnsi="Times New Roman" w:cs="Times New Roman" w:hint="eastAsia"/>
        </w:rPr>
        <w:t>环境</w:t>
      </w:r>
      <w:r w:rsidR="00BF2F1D">
        <w:rPr>
          <w:rFonts w:ascii="Times New Roman" w:hAnsi="Times New Roman" w:cs="Times New Roman"/>
        </w:rPr>
        <w:t>类试验标准</w:t>
      </w:r>
      <w:r w:rsidR="00BF2F1D">
        <w:rPr>
          <w:rFonts w:ascii="Times New Roman" w:hAnsi="Times New Roman" w:cs="Times New Roman" w:hint="eastAsia"/>
        </w:rPr>
        <w:t>IEC 60068</w:t>
      </w:r>
      <w:r w:rsidR="00BF2F1D">
        <w:rPr>
          <w:rFonts w:ascii="Times New Roman" w:hAnsi="Times New Roman" w:cs="Times New Roman" w:hint="eastAsia"/>
        </w:rPr>
        <w:t>、</w:t>
      </w:r>
      <w:r w:rsidR="00BF2F1D">
        <w:rPr>
          <w:rFonts w:ascii="Times New Roman" w:hAnsi="Times New Roman" w:cs="Times New Roman" w:hint="eastAsia"/>
        </w:rPr>
        <w:t xml:space="preserve">ISO </w:t>
      </w:r>
      <w:r w:rsidR="00BF2F1D">
        <w:rPr>
          <w:rFonts w:ascii="Times New Roman" w:hAnsi="Times New Roman" w:cs="Times New Roman"/>
        </w:rPr>
        <w:t>16750</w:t>
      </w:r>
      <w:r w:rsidR="00BF2F1D">
        <w:rPr>
          <w:rFonts w:ascii="Times New Roman" w:hAnsi="Times New Roman" w:cs="Times New Roman" w:hint="eastAsia"/>
        </w:rPr>
        <w:t>对</w:t>
      </w:r>
      <w:r w:rsidR="00357E9F">
        <w:rPr>
          <w:rFonts w:ascii="Times New Roman" w:hAnsi="Times New Roman" w:cs="Times New Roman" w:hint="eastAsia"/>
        </w:rPr>
        <w:t>于</w:t>
      </w:r>
      <w:r>
        <w:rPr>
          <w:rFonts w:ascii="Times New Roman" w:hAnsi="Times New Roman" w:cs="Times New Roman"/>
        </w:rPr>
        <w:t>盐雾试验</w:t>
      </w:r>
      <w:r w:rsidR="00A0004C">
        <w:rPr>
          <w:rFonts w:ascii="Times New Roman" w:hAnsi="Times New Roman" w:cs="Times New Roman" w:hint="eastAsia"/>
        </w:rPr>
        <w:t>的考核为两个方向：</w:t>
      </w:r>
      <w:r w:rsidR="00BF2F1D">
        <w:rPr>
          <w:rFonts w:ascii="Times New Roman" w:hAnsi="Times New Roman" w:cs="Times New Roman" w:hint="eastAsia"/>
        </w:rPr>
        <w:t>耐盐雾</w:t>
      </w:r>
      <w:r w:rsidR="00BF2F1D">
        <w:rPr>
          <w:rFonts w:ascii="Times New Roman" w:hAnsi="Times New Roman" w:cs="Times New Roman"/>
        </w:rPr>
        <w:t>腐蚀</w:t>
      </w:r>
      <w:r w:rsidR="00A0004C">
        <w:rPr>
          <w:rFonts w:ascii="Times New Roman" w:hAnsi="Times New Roman" w:cs="Times New Roman" w:hint="eastAsia"/>
        </w:rPr>
        <w:t>和</w:t>
      </w:r>
      <w:r w:rsidR="00BF2F1D">
        <w:rPr>
          <w:rFonts w:ascii="Times New Roman" w:hAnsi="Times New Roman" w:cs="Times New Roman" w:hint="eastAsia"/>
        </w:rPr>
        <w:t>耐</w:t>
      </w:r>
      <w:r w:rsidR="00BF2F1D">
        <w:rPr>
          <w:rFonts w:ascii="Times New Roman" w:hAnsi="Times New Roman" w:cs="Times New Roman"/>
        </w:rPr>
        <w:t>盐雾</w:t>
      </w:r>
      <w:r w:rsidR="00BF2F1D">
        <w:rPr>
          <w:rFonts w:ascii="Times New Roman" w:hAnsi="Times New Roman" w:cs="Times New Roman" w:hint="eastAsia"/>
        </w:rPr>
        <w:t>渗</w:t>
      </w:r>
      <w:r w:rsidR="00A0004C">
        <w:rPr>
          <w:rFonts w:ascii="Times New Roman" w:hAnsi="Times New Roman" w:cs="Times New Roman" w:hint="eastAsia"/>
        </w:rPr>
        <w:t>漏</w:t>
      </w:r>
      <w:r w:rsidR="00BF2F1D">
        <w:rPr>
          <w:rFonts w:ascii="Times New Roman" w:hAnsi="Times New Roman" w:cs="Times New Roman" w:hint="eastAsia"/>
        </w:rPr>
        <w:t>。</w:t>
      </w:r>
    </w:p>
    <w:p w14:paraId="1F3618B1" w14:textId="77777777" w:rsidR="00F23C2F" w:rsidRPr="00F23C2F" w:rsidRDefault="00F23C2F" w:rsidP="007C1E0E">
      <w:pPr>
        <w:pStyle w:val="a3"/>
        <w:spacing w:line="400" w:lineRule="exact"/>
        <w:ind w:left="420"/>
        <w:jc w:val="left"/>
        <w:rPr>
          <w:rFonts w:ascii="Times New Roman" w:hAnsi="Times New Roman" w:cs="Times New Roman"/>
        </w:rPr>
      </w:pPr>
      <w:r w:rsidRPr="00F23C2F">
        <w:rPr>
          <w:rFonts w:ascii="Times New Roman" w:hAnsi="Times New Roman" w:cs="Times New Roman" w:hint="eastAsia"/>
        </w:rPr>
        <w:t>GB/T 31467.3</w:t>
      </w:r>
      <w:r>
        <w:rPr>
          <w:rFonts w:ascii="Times New Roman" w:hAnsi="Times New Roman" w:cs="Times New Roman" w:hint="eastAsia"/>
        </w:rPr>
        <w:t>考虑</w:t>
      </w:r>
      <w:r w:rsidRPr="00F23C2F">
        <w:rPr>
          <w:rFonts w:ascii="Times New Roman" w:hAnsi="Times New Roman" w:cs="Times New Roman" w:hint="eastAsia"/>
        </w:rPr>
        <w:t>耐盐雾腐蚀来评价电池包</w:t>
      </w:r>
      <w:r>
        <w:rPr>
          <w:rFonts w:ascii="Times New Roman" w:hAnsi="Times New Roman" w:cs="Times New Roman" w:hint="eastAsia"/>
        </w:rPr>
        <w:t>或</w:t>
      </w:r>
      <w:r w:rsidRPr="00F23C2F">
        <w:rPr>
          <w:rFonts w:ascii="Times New Roman" w:hAnsi="Times New Roman" w:cs="Times New Roman" w:hint="eastAsia"/>
        </w:rPr>
        <w:t>系统的功能和安全，</w:t>
      </w:r>
      <w:bookmarkStart w:id="1" w:name="OLE_LINK3"/>
      <w:bookmarkStart w:id="2" w:name="OLE_LINK4"/>
      <w:r>
        <w:rPr>
          <w:rFonts w:ascii="Times New Roman" w:hAnsi="Times New Roman" w:cs="Times New Roman" w:hint="eastAsia"/>
        </w:rPr>
        <w:t>侧重</w:t>
      </w:r>
      <w:r>
        <w:rPr>
          <w:rFonts w:ascii="Times New Roman" w:hAnsi="Times New Roman" w:cs="Times New Roman"/>
        </w:rPr>
        <w:t>可靠性</w:t>
      </w:r>
      <w:r w:rsidRPr="00F23C2F">
        <w:rPr>
          <w:rFonts w:ascii="Times New Roman" w:hAnsi="Times New Roman" w:cs="Times New Roman" w:hint="eastAsia"/>
        </w:rPr>
        <w:t>。</w:t>
      </w:r>
      <w:r w:rsidR="009952F0">
        <w:rPr>
          <w:rFonts w:ascii="Times New Roman" w:hAnsi="Times New Roman" w:cs="Times New Roman" w:hint="eastAsia"/>
        </w:rPr>
        <w:t>本标准的</w:t>
      </w:r>
      <w:r w:rsidR="009952F0">
        <w:rPr>
          <w:rFonts w:ascii="Times New Roman" w:hAnsi="Times New Roman" w:cs="Times New Roman"/>
        </w:rPr>
        <w:t>盐雾试验</w:t>
      </w:r>
      <w:r>
        <w:rPr>
          <w:rFonts w:ascii="Times New Roman" w:hAnsi="Times New Roman" w:cs="Times New Roman" w:hint="eastAsia"/>
        </w:rPr>
        <w:t>考虑</w:t>
      </w:r>
      <w:bookmarkEnd w:id="1"/>
      <w:bookmarkEnd w:id="2"/>
      <w:r w:rsidR="00A0004C">
        <w:rPr>
          <w:rFonts w:ascii="Times New Roman" w:hAnsi="Times New Roman" w:cs="Times New Roman" w:hint="eastAsia"/>
        </w:rPr>
        <w:t>锂离子电池包或系统安全性的盐雾失效模式，从耐盐雾渗漏引起的电气安全方向进行考核</w:t>
      </w:r>
      <w:r w:rsidRPr="00F23C2F">
        <w:rPr>
          <w:rFonts w:ascii="Times New Roman" w:hAnsi="Times New Roman" w:cs="Times New Roman" w:hint="eastAsia"/>
        </w:rPr>
        <w:t>。</w:t>
      </w:r>
    </w:p>
    <w:p w14:paraId="795DFA3E" w14:textId="77777777" w:rsidR="003C5BB8" w:rsidRDefault="00CD2097" w:rsidP="00CD2097">
      <w:pPr>
        <w:spacing w:line="400" w:lineRule="exact"/>
        <w:ind w:firstLine="420"/>
        <w:jc w:val="left"/>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3C5BB8" w:rsidRPr="002A3A1D">
        <w:rPr>
          <w:rFonts w:ascii="Times New Roman" w:hAnsi="Times New Roman" w:cs="Times New Roman"/>
        </w:rPr>
        <w:t>电池包或系统</w:t>
      </w:r>
      <w:r w:rsidR="006B7AC6">
        <w:rPr>
          <w:rFonts w:ascii="Times New Roman" w:hAnsi="Times New Roman" w:cs="Times New Roman"/>
        </w:rPr>
        <w:t>浸水</w:t>
      </w:r>
      <w:r w:rsidR="003C5BB8" w:rsidRPr="002A3A1D">
        <w:rPr>
          <w:rFonts w:ascii="Times New Roman" w:hAnsi="Times New Roman" w:cs="Times New Roman"/>
        </w:rPr>
        <w:t>安全：</w:t>
      </w:r>
    </w:p>
    <w:p w14:paraId="2556025A" w14:textId="77777777" w:rsidR="00F23C2F" w:rsidRPr="002A3A1D" w:rsidRDefault="009836BE" w:rsidP="007C1E0E">
      <w:pPr>
        <w:pStyle w:val="a3"/>
        <w:spacing w:line="400" w:lineRule="exact"/>
        <w:ind w:left="420"/>
        <w:jc w:val="left"/>
        <w:rPr>
          <w:rFonts w:ascii="Times New Roman" w:hAnsi="Times New Roman" w:cs="Times New Roman"/>
        </w:rPr>
      </w:pPr>
      <w:r>
        <w:rPr>
          <w:rFonts w:ascii="Times New Roman" w:hAnsi="Times New Roman" w:cs="Times New Roman" w:hint="eastAsia"/>
        </w:rPr>
        <w:t>EVS-GTR</w:t>
      </w:r>
      <w:r>
        <w:rPr>
          <w:rFonts w:ascii="Times New Roman" w:hAnsi="Times New Roman" w:cs="Times New Roman" w:hint="eastAsia"/>
        </w:rPr>
        <w:t>第一阶段</w:t>
      </w:r>
      <w:r>
        <w:rPr>
          <w:rFonts w:ascii="Times New Roman" w:hAnsi="Times New Roman" w:cs="Times New Roman"/>
        </w:rPr>
        <w:t>提案</w:t>
      </w:r>
      <w:r w:rsidR="00357E9F" w:rsidRPr="009836BE">
        <w:rPr>
          <w:rFonts w:ascii="Times New Roman" w:hAnsi="Times New Roman" w:cs="Times New Roman"/>
        </w:rPr>
        <w:t>、</w:t>
      </w:r>
      <w:r w:rsidR="00357E9F">
        <w:rPr>
          <w:rFonts w:ascii="Times New Roman" w:hAnsi="Times New Roman" w:cs="Times New Roman" w:hint="eastAsia"/>
        </w:rPr>
        <w:t>ECE R100</w:t>
      </w:r>
      <w:r w:rsidR="000567E6">
        <w:rPr>
          <w:rFonts w:ascii="Times New Roman" w:hAnsi="Times New Roman" w:cs="Times New Roman" w:hint="eastAsia"/>
        </w:rPr>
        <w:t>不包含</w:t>
      </w:r>
      <w:r w:rsidR="006B7AC6">
        <w:rPr>
          <w:rFonts w:ascii="Times New Roman" w:hAnsi="Times New Roman" w:cs="Times New Roman" w:hint="eastAsia"/>
        </w:rPr>
        <w:t>浸水</w:t>
      </w:r>
      <w:r w:rsidR="00357E9F">
        <w:rPr>
          <w:rFonts w:ascii="Times New Roman" w:hAnsi="Times New Roman" w:cs="Times New Roman"/>
        </w:rPr>
        <w:t>安全</w:t>
      </w:r>
      <w:r w:rsidR="00357E9F">
        <w:rPr>
          <w:rFonts w:ascii="Times New Roman" w:hAnsi="Times New Roman" w:cs="Times New Roman" w:hint="eastAsia"/>
        </w:rPr>
        <w:t>/</w:t>
      </w:r>
      <w:r w:rsidR="00357E9F">
        <w:rPr>
          <w:rFonts w:ascii="Times New Roman" w:hAnsi="Times New Roman" w:cs="Times New Roman" w:hint="eastAsia"/>
        </w:rPr>
        <w:t>海水</w:t>
      </w:r>
      <w:r w:rsidR="00357E9F">
        <w:rPr>
          <w:rFonts w:ascii="Times New Roman" w:hAnsi="Times New Roman" w:cs="Times New Roman"/>
        </w:rPr>
        <w:t>浸泡试验项</w:t>
      </w:r>
      <w:r w:rsidR="000567E6">
        <w:rPr>
          <w:rFonts w:ascii="Times New Roman" w:hAnsi="Times New Roman" w:cs="Times New Roman" w:hint="eastAsia"/>
        </w:rPr>
        <w:t>，在</w:t>
      </w:r>
      <w:r w:rsidR="000567E6">
        <w:rPr>
          <w:rFonts w:ascii="Times New Roman" w:hAnsi="Times New Roman" w:cs="Times New Roman" w:hint="eastAsia"/>
        </w:rPr>
        <w:t>EVS-GTR</w:t>
      </w:r>
      <w:r w:rsidR="000567E6">
        <w:rPr>
          <w:rFonts w:ascii="Times New Roman" w:hAnsi="Times New Roman" w:cs="Times New Roman" w:hint="eastAsia"/>
        </w:rPr>
        <w:t>第二阶段将对其进行进一步研究</w:t>
      </w:r>
      <w:r w:rsidR="00357E9F">
        <w:rPr>
          <w:rFonts w:ascii="Times New Roman" w:hAnsi="Times New Roman" w:cs="Times New Roman" w:hint="eastAsia"/>
        </w:rPr>
        <w:t>。</w:t>
      </w:r>
      <w:r w:rsidR="00357E9F">
        <w:rPr>
          <w:rFonts w:ascii="Times New Roman" w:hAnsi="Times New Roman" w:cs="Times New Roman"/>
        </w:rPr>
        <w:t>本标准</w:t>
      </w:r>
      <w:r w:rsidR="00357E9F">
        <w:rPr>
          <w:rFonts w:ascii="Times New Roman" w:hAnsi="Times New Roman" w:cs="Times New Roman" w:hint="eastAsia"/>
        </w:rPr>
        <w:t>的</w:t>
      </w:r>
      <w:r w:rsidR="006B7AC6">
        <w:rPr>
          <w:rFonts w:ascii="Times New Roman" w:hAnsi="Times New Roman" w:cs="Times New Roman"/>
        </w:rPr>
        <w:t>浸水</w:t>
      </w:r>
      <w:r w:rsidR="00357E9F">
        <w:rPr>
          <w:rFonts w:ascii="Times New Roman" w:hAnsi="Times New Roman" w:cs="Times New Roman"/>
        </w:rPr>
        <w:t>安全</w:t>
      </w:r>
      <w:r w:rsidR="00357E9F">
        <w:rPr>
          <w:rFonts w:ascii="Times New Roman" w:hAnsi="Times New Roman" w:cs="Times New Roman" w:hint="eastAsia"/>
        </w:rPr>
        <w:t>试验</w:t>
      </w:r>
      <w:r w:rsidR="00357E9F">
        <w:rPr>
          <w:rFonts w:ascii="Times New Roman" w:hAnsi="Times New Roman" w:cs="Times New Roman"/>
        </w:rPr>
        <w:t>项</w:t>
      </w:r>
      <w:r w:rsidR="00357E9F">
        <w:rPr>
          <w:rFonts w:ascii="Times New Roman" w:hAnsi="Times New Roman" w:cs="Times New Roman" w:hint="eastAsia"/>
        </w:rPr>
        <w:t>基于</w:t>
      </w:r>
      <w:r w:rsidR="00357E9F">
        <w:rPr>
          <w:rFonts w:ascii="Times New Roman" w:hAnsi="Times New Roman" w:cs="Times New Roman" w:hint="eastAsia"/>
        </w:rPr>
        <w:t>GB/T 31467.3</w:t>
      </w:r>
      <w:r w:rsidR="00357E9F">
        <w:rPr>
          <w:rFonts w:ascii="Times New Roman" w:hAnsi="Times New Roman" w:cs="Times New Roman" w:hint="eastAsia"/>
        </w:rPr>
        <w:t>的</w:t>
      </w:r>
      <w:r w:rsidR="00357E9F">
        <w:rPr>
          <w:rFonts w:ascii="Times New Roman" w:hAnsi="Times New Roman" w:cs="Times New Roman"/>
        </w:rPr>
        <w:t>海水浸泡，参考</w:t>
      </w:r>
      <w:r>
        <w:rPr>
          <w:rFonts w:ascii="Times New Roman" w:hAnsi="Times New Roman" w:cs="Times New Roman" w:hint="eastAsia"/>
        </w:rPr>
        <w:t xml:space="preserve">ISO </w:t>
      </w:r>
      <w:r>
        <w:rPr>
          <w:rFonts w:ascii="Times New Roman" w:hAnsi="Times New Roman" w:cs="Times New Roman"/>
        </w:rPr>
        <w:t xml:space="preserve">WD </w:t>
      </w:r>
      <w:r>
        <w:rPr>
          <w:rFonts w:ascii="Times New Roman" w:hAnsi="Times New Roman" w:cs="Times New Roman" w:hint="eastAsia"/>
        </w:rPr>
        <w:t>6469-1</w:t>
      </w:r>
      <w:r>
        <w:rPr>
          <w:rFonts w:ascii="Times New Roman" w:hAnsi="Times New Roman" w:cs="Times New Roman"/>
        </w:rPr>
        <w:t xml:space="preserve"> </w:t>
      </w:r>
      <w:r w:rsidR="00224729">
        <w:rPr>
          <w:rFonts w:ascii="Times New Roman" w:hAnsi="Times New Roman" w:cs="Times New Roman" w:hint="eastAsia"/>
        </w:rPr>
        <w:t>6</w:t>
      </w:r>
      <w:r>
        <w:rPr>
          <w:rFonts w:ascii="Times New Roman" w:hAnsi="Times New Roman" w:cs="Times New Roman"/>
        </w:rPr>
        <w:t>th</w:t>
      </w:r>
      <w:r w:rsidR="00357E9F">
        <w:rPr>
          <w:rFonts w:ascii="Times New Roman" w:hAnsi="Times New Roman" w:cs="Times New Roman" w:hint="eastAsia"/>
        </w:rPr>
        <w:t>进行</w:t>
      </w:r>
      <w:r w:rsidR="00357E9F">
        <w:rPr>
          <w:rFonts w:ascii="Times New Roman" w:hAnsi="Times New Roman" w:cs="Times New Roman"/>
        </w:rPr>
        <w:t>修订，试验方法</w:t>
      </w:r>
      <w:r w:rsidR="00357E9F">
        <w:rPr>
          <w:rFonts w:ascii="Times New Roman" w:hAnsi="Times New Roman" w:cs="Times New Roman" w:hint="eastAsia"/>
        </w:rPr>
        <w:t>二选一</w:t>
      </w:r>
      <w:r w:rsidR="00357E9F">
        <w:rPr>
          <w:rFonts w:ascii="Times New Roman" w:hAnsi="Times New Roman" w:cs="Times New Roman"/>
        </w:rPr>
        <w:t>，泡海水</w:t>
      </w:r>
      <w:r w:rsidR="00357E9F">
        <w:rPr>
          <w:rFonts w:ascii="Times New Roman" w:hAnsi="Times New Roman" w:cs="Times New Roman" w:hint="eastAsia"/>
        </w:rPr>
        <w:t>2h</w:t>
      </w:r>
      <w:r w:rsidR="00357E9F">
        <w:rPr>
          <w:rFonts w:ascii="Times New Roman" w:hAnsi="Times New Roman" w:cs="Times New Roman"/>
        </w:rPr>
        <w:t>或</w:t>
      </w:r>
      <w:r w:rsidR="00357E9F">
        <w:rPr>
          <w:rFonts w:ascii="Times New Roman" w:hAnsi="Times New Roman" w:cs="Times New Roman" w:hint="eastAsia"/>
        </w:rPr>
        <w:t>IPX7</w:t>
      </w:r>
      <w:r w:rsidR="00357E9F">
        <w:rPr>
          <w:rFonts w:ascii="Times New Roman" w:hAnsi="Times New Roman" w:cs="Times New Roman" w:hint="eastAsia"/>
        </w:rPr>
        <w:t>。</w:t>
      </w:r>
    </w:p>
    <w:p w14:paraId="6FA50AD6" w14:textId="77777777" w:rsidR="003C5BB8" w:rsidRDefault="00CD2097" w:rsidP="00CD2097">
      <w:pPr>
        <w:spacing w:line="400" w:lineRule="exact"/>
        <w:ind w:firstLine="420"/>
        <w:jc w:val="left"/>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sidR="003C5BB8" w:rsidRPr="002A3A1D">
        <w:rPr>
          <w:rFonts w:ascii="Times New Roman" w:hAnsi="Times New Roman" w:cs="Times New Roman"/>
        </w:rPr>
        <w:t>电池包或系统外部火烧：</w:t>
      </w:r>
    </w:p>
    <w:p w14:paraId="299DB346" w14:textId="77777777" w:rsidR="00357E9F" w:rsidRPr="002A3A1D" w:rsidRDefault="00357E9F" w:rsidP="007C1E0E">
      <w:pPr>
        <w:pStyle w:val="a3"/>
        <w:spacing w:line="400" w:lineRule="exact"/>
        <w:ind w:left="420"/>
        <w:jc w:val="left"/>
        <w:rPr>
          <w:rFonts w:ascii="Times New Roman" w:hAnsi="Times New Roman" w:cs="Times New Roman"/>
        </w:rPr>
      </w:pPr>
      <w:r>
        <w:rPr>
          <w:rFonts w:ascii="Times New Roman" w:hAnsi="Times New Roman" w:cs="Times New Roman" w:hint="eastAsia"/>
        </w:rPr>
        <w:t>本标准</w:t>
      </w:r>
      <w:r>
        <w:rPr>
          <w:rFonts w:ascii="Times New Roman" w:hAnsi="Times New Roman" w:cs="Times New Roman"/>
        </w:rPr>
        <w:t>的</w:t>
      </w:r>
      <w:r>
        <w:rPr>
          <w:rFonts w:ascii="Times New Roman" w:hAnsi="Times New Roman" w:cs="Times New Roman" w:hint="eastAsia"/>
        </w:rPr>
        <w:t>外部</w:t>
      </w:r>
      <w:r>
        <w:rPr>
          <w:rFonts w:ascii="Times New Roman" w:hAnsi="Times New Roman" w:cs="Times New Roman"/>
        </w:rPr>
        <w:t>火烧试验项</w:t>
      </w:r>
      <w:r>
        <w:rPr>
          <w:rFonts w:ascii="Times New Roman" w:hAnsi="Times New Roman" w:cs="Times New Roman" w:hint="eastAsia"/>
        </w:rPr>
        <w:t>，</w:t>
      </w:r>
      <w:r w:rsidRPr="009836BE">
        <w:rPr>
          <w:rFonts w:ascii="Times New Roman" w:hAnsi="Times New Roman" w:cs="Times New Roman"/>
        </w:rPr>
        <w:t>参考</w:t>
      </w:r>
      <w:r w:rsidR="009836BE">
        <w:rPr>
          <w:rFonts w:ascii="Times New Roman" w:hAnsi="Times New Roman" w:cs="Times New Roman" w:hint="eastAsia"/>
        </w:rPr>
        <w:t>EVS-GTR</w:t>
      </w:r>
      <w:r w:rsidR="009836BE">
        <w:rPr>
          <w:rFonts w:ascii="Times New Roman" w:hAnsi="Times New Roman" w:cs="Times New Roman" w:hint="eastAsia"/>
        </w:rPr>
        <w:t>第一阶段</w:t>
      </w:r>
      <w:r w:rsidR="009836BE">
        <w:rPr>
          <w:rFonts w:ascii="Times New Roman" w:hAnsi="Times New Roman" w:cs="Times New Roman"/>
        </w:rPr>
        <w:t>提案</w:t>
      </w:r>
      <w:r>
        <w:rPr>
          <w:rFonts w:ascii="Times New Roman" w:hAnsi="Times New Roman" w:cs="Times New Roman"/>
        </w:rPr>
        <w:t>，</w:t>
      </w:r>
      <w:r>
        <w:rPr>
          <w:rFonts w:ascii="Times New Roman" w:hAnsi="Times New Roman" w:cs="Times New Roman" w:hint="eastAsia"/>
        </w:rPr>
        <w:t>ECE R100</w:t>
      </w:r>
      <w:r>
        <w:rPr>
          <w:rFonts w:ascii="Times New Roman" w:hAnsi="Times New Roman" w:cs="Times New Roman" w:hint="eastAsia"/>
        </w:rPr>
        <w:t>现行</w:t>
      </w:r>
      <w:r>
        <w:rPr>
          <w:rFonts w:ascii="Times New Roman" w:hAnsi="Times New Roman" w:cs="Times New Roman"/>
        </w:rPr>
        <w:t>法规及</w:t>
      </w:r>
      <w:r w:rsidR="009836BE">
        <w:rPr>
          <w:rFonts w:ascii="Times New Roman" w:hAnsi="Times New Roman" w:cs="Times New Roman" w:hint="eastAsia"/>
        </w:rPr>
        <w:t xml:space="preserve">ISO </w:t>
      </w:r>
      <w:r w:rsidR="009836BE">
        <w:rPr>
          <w:rFonts w:ascii="Times New Roman" w:hAnsi="Times New Roman" w:cs="Times New Roman"/>
        </w:rPr>
        <w:t xml:space="preserve">WD </w:t>
      </w:r>
      <w:r w:rsidR="009836BE">
        <w:rPr>
          <w:rFonts w:ascii="Times New Roman" w:hAnsi="Times New Roman" w:cs="Times New Roman" w:hint="eastAsia"/>
        </w:rPr>
        <w:t>6469-1</w:t>
      </w:r>
      <w:r w:rsidR="009836BE">
        <w:rPr>
          <w:rFonts w:ascii="Times New Roman" w:hAnsi="Times New Roman" w:cs="Times New Roman"/>
        </w:rPr>
        <w:t xml:space="preserve"> </w:t>
      </w:r>
      <w:r w:rsidR="00224729">
        <w:rPr>
          <w:rFonts w:ascii="Times New Roman" w:hAnsi="Times New Roman" w:cs="Times New Roman" w:hint="eastAsia"/>
        </w:rPr>
        <w:t>6</w:t>
      </w:r>
      <w:r w:rsidR="009836BE">
        <w:rPr>
          <w:rFonts w:ascii="Times New Roman" w:hAnsi="Times New Roman" w:cs="Times New Roman"/>
        </w:rPr>
        <w:t>th</w:t>
      </w:r>
      <w:r>
        <w:rPr>
          <w:rFonts w:ascii="Times New Roman" w:hAnsi="Times New Roman" w:cs="Times New Roman"/>
        </w:rPr>
        <w:t>关于</w:t>
      </w:r>
      <w:r>
        <w:rPr>
          <w:rFonts w:ascii="Times New Roman" w:hAnsi="Times New Roman" w:cs="Times New Roman" w:hint="eastAsia"/>
        </w:rPr>
        <w:t>外部</w:t>
      </w:r>
      <w:r>
        <w:rPr>
          <w:rFonts w:ascii="Times New Roman" w:hAnsi="Times New Roman" w:cs="Times New Roman"/>
        </w:rPr>
        <w:t>火烧试验方法与</w:t>
      </w:r>
      <w:r w:rsidR="00994723">
        <w:rPr>
          <w:rFonts w:ascii="Times New Roman" w:hAnsi="Times New Roman" w:cs="Times New Roman" w:hint="eastAsia"/>
        </w:rPr>
        <w:t>EVS-GTR</w:t>
      </w:r>
      <w:r w:rsidR="00994723">
        <w:rPr>
          <w:rFonts w:ascii="Times New Roman" w:hAnsi="Times New Roman" w:cs="Times New Roman" w:hint="eastAsia"/>
        </w:rPr>
        <w:t>第一阶段</w:t>
      </w:r>
      <w:r w:rsidR="00994723">
        <w:rPr>
          <w:rFonts w:ascii="Times New Roman" w:hAnsi="Times New Roman" w:cs="Times New Roman"/>
        </w:rPr>
        <w:t>提案</w:t>
      </w:r>
      <w:r>
        <w:rPr>
          <w:rFonts w:ascii="Times New Roman" w:hAnsi="Times New Roman" w:cs="Times New Roman" w:hint="eastAsia"/>
        </w:rPr>
        <w:t>类似</w:t>
      </w:r>
      <w:r>
        <w:rPr>
          <w:rFonts w:ascii="Times New Roman" w:hAnsi="Times New Roman" w:cs="Times New Roman"/>
        </w:rPr>
        <w:t>。</w:t>
      </w:r>
    </w:p>
    <w:p w14:paraId="21F33DE7" w14:textId="77777777" w:rsidR="003C5BB8" w:rsidRDefault="00CD2097" w:rsidP="00CD2097">
      <w:pPr>
        <w:spacing w:line="400" w:lineRule="exact"/>
        <w:ind w:firstLine="420"/>
        <w:jc w:val="left"/>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sidR="003C5BB8" w:rsidRPr="002A3A1D">
        <w:rPr>
          <w:rFonts w:ascii="Times New Roman" w:hAnsi="Times New Roman" w:cs="Times New Roman"/>
        </w:rPr>
        <w:t>电池系统保护：</w:t>
      </w:r>
    </w:p>
    <w:p w14:paraId="0B9A869C" w14:textId="77777777" w:rsidR="00CF62CF" w:rsidRPr="00994723" w:rsidRDefault="00994723" w:rsidP="00994723">
      <w:pPr>
        <w:pStyle w:val="a3"/>
        <w:spacing w:line="400" w:lineRule="exact"/>
        <w:ind w:left="420"/>
        <w:jc w:val="left"/>
        <w:rPr>
          <w:rFonts w:ascii="Times New Roman" w:hAnsi="Times New Roman" w:cs="Times New Roman"/>
        </w:rPr>
      </w:pPr>
      <w:r>
        <w:rPr>
          <w:rFonts w:ascii="Times New Roman" w:hAnsi="Times New Roman" w:cs="Times New Roman" w:hint="eastAsia"/>
        </w:rPr>
        <w:t>EVS-GTR</w:t>
      </w:r>
      <w:r>
        <w:rPr>
          <w:rFonts w:ascii="Times New Roman" w:hAnsi="Times New Roman" w:cs="Times New Roman" w:hint="eastAsia"/>
        </w:rPr>
        <w:t>第一阶段</w:t>
      </w:r>
      <w:r>
        <w:rPr>
          <w:rFonts w:ascii="Times New Roman" w:hAnsi="Times New Roman" w:cs="Times New Roman"/>
        </w:rPr>
        <w:t>提案</w:t>
      </w:r>
      <w:r w:rsidR="002D339F">
        <w:rPr>
          <w:rFonts w:ascii="Times New Roman" w:hAnsi="Times New Roman" w:cs="Times New Roman"/>
        </w:rPr>
        <w:t>关于系统保护，有</w:t>
      </w:r>
      <w:r w:rsidR="002D339F">
        <w:rPr>
          <w:rFonts w:ascii="Times New Roman" w:hAnsi="Times New Roman" w:cs="Times New Roman" w:hint="eastAsia"/>
        </w:rPr>
        <w:t>明确</w:t>
      </w:r>
      <w:r w:rsidR="002D339F">
        <w:rPr>
          <w:rFonts w:ascii="Times New Roman" w:hAnsi="Times New Roman" w:cs="Times New Roman"/>
        </w:rPr>
        <w:t>试验方法的共有</w:t>
      </w:r>
      <w:r w:rsidR="002D339F">
        <w:rPr>
          <w:rFonts w:ascii="Times New Roman" w:hAnsi="Times New Roman" w:cs="Times New Roman" w:hint="eastAsia"/>
        </w:rPr>
        <w:t>5</w:t>
      </w:r>
      <w:r w:rsidR="002D339F">
        <w:rPr>
          <w:rFonts w:ascii="Times New Roman" w:hAnsi="Times New Roman" w:cs="Times New Roman" w:hint="eastAsia"/>
        </w:rPr>
        <w:t>项：过流</w:t>
      </w:r>
      <w:r w:rsidR="002D339F">
        <w:rPr>
          <w:rFonts w:ascii="Times New Roman" w:hAnsi="Times New Roman" w:cs="Times New Roman"/>
        </w:rPr>
        <w:t>保护，</w:t>
      </w:r>
      <w:r w:rsidR="00131720">
        <w:rPr>
          <w:rFonts w:ascii="Times New Roman" w:hAnsi="Times New Roman" w:cs="Times New Roman" w:hint="eastAsia"/>
        </w:rPr>
        <w:t>过</w:t>
      </w:r>
      <w:r w:rsidR="002D339F">
        <w:rPr>
          <w:rFonts w:ascii="Times New Roman" w:hAnsi="Times New Roman" w:cs="Times New Roman"/>
        </w:rPr>
        <w:t>温保护，外短保护，过充保护，过放保护。</w:t>
      </w:r>
      <w:r w:rsidR="002D339F" w:rsidRPr="00994723">
        <w:rPr>
          <w:rFonts w:ascii="Times New Roman" w:hAnsi="Times New Roman" w:cs="Times New Roman" w:hint="eastAsia"/>
        </w:rPr>
        <w:t>ECE R100</w:t>
      </w:r>
      <w:r w:rsidR="002D339F" w:rsidRPr="00994723">
        <w:rPr>
          <w:rFonts w:ascii="Times New Roman" w:hAnsi="Times New Roman" w:cs="Times New Roman" w:hint="eastAsia"/>
        </w:rPr>
        <w:t>现行</w:t>
      </w:r>
      <w:r w:rsidR="002D339F" w:rsidRPr="00994723">
        <w:rPr>
          <w:rFonts w:ascii="Times New Roman" w:hAnsi="Times New Roman" w:cs="Times New Roman"/>
        </w:rPr>
        <w:t>法规关于系统保护，</w:t>
      </w:r>
      <w:r w:rsidR="00CF62CF" w:rsidRPr="00994723">
        <w:rPr>
          <w:rFonts w:ascii="Times New Roman" w:hAnsi="Times New Roman" w:cs="Times New Roman" w:hint="eastAsia"/>
        </w:rPr>
        <w:t>共有</w:t>
      </w:r>
      <w:r w:rsidR="00CF62CF" w:rsidRPr="00994723">
        <w:rPr>
          <w:rFonts w:ascii="Times New Roman" w:hAnsi="Times New Roman" w:cs="Times New Roman" w:hint="eastAsia"/>
        </w:rPr>
        <w:t>4</w:t>
      </w:r>
      <w:r w:rsidR="00CF62CF" w:rsidRPr="00994723">
        <w:rPr>
          <w:rFonts w:ascii="Times New Roman" w:hAnsi="Times New Roman" w:cs="Times New Roman" w:hint="eastAsia"/>
        </w:rPr>
        <w:t>项：</w:t>
      </w:r>
      <w:r w:rsidR="00CF62CF" w:rsidRPr="00994723">
        <w:rPr>
          <w:rFonts w:ascii="Times New Roman" w:hAnsi="Times New Roman" w:cs="Times New Roman"/>
        </w:rPr>
        <w:t>外短保护，过充保护，</w:t>
      </w:r>
      <w:r w:rsidR="00CF62CF" w:rsidRPr="00994723">
        <w:rPr>
          <w:rFonts w:ascii="Times New Roman" w:hAnsi="Times New Roman" w:cs="Times New Roman" w:hint="eastAsia"/>
        </w:rPr>
        <w:t>过放保护</w:t>
      </w:r>
      <w:r w:rsidR="00CF62CF" w:rsidRPr="00994723">
        <w:rPr>
          <w:rFonts w:ascii="Times New Roman" w:hAnsi="Times New Roman" w:cs="Times New Roman"/>
        </w:rPr>
        <w:t>，</w:t>
      </w:r>
      <w:r w:rsidR="00131720">
        <w:rPr>
          <w:rFonts w:ascii="Times New Roman" w:hAnsi="Times New Roman" w:cs="Times New Roman" w:hint="eastAsia"/>
        </w:rPr>
        <w:t>过</w:t>
      </w:r>
      <w:r w:rsidR="00CF62CF" w:rsidRPr="00994723">
        <w:rPr>
          <w:rFonts w:ascii="Times New Roman" w:hAnsi="Times New Roman" w:cs="Times New Roman"/>
        </w:rPr>
        <w:t>温保护。</w:t>
      </w:r>
      <w:r w:rsidR="003232E7">
        <w:rPr>
          <w:rFonts w:ascii="Times New Roman" w:hAnsi="Times New Roman" w:cs="Times New Roman" w:hint="eastAsia"/>
        </w:rPr>
        <w:t xml:space="preserve">ISO </w:t>
      </w:r>
      <w:r w:rsidR="003232E7">
        <w:rPr>
          <w:rFonts w:ascii="Times New Roman" w:hAnsi="Times New Roman" w:cs="Times New Roman"/>
        </w:rPr>
        <w:t xml:space="preserve">WD </w:t>
      </w:r>
      <w:r w:rsidR="003232E7">
        <w:rPr>
          <w:rFonts w:ascii="Times New Roman" w:hAnsi="Times New Roman" w:cs="Times New Roman" w:hint="eastAsia"/>
        </w:rPr>
        <w:t>6469-1 6th</w:t>
      </w:r>
      <w:r w:rsidR="00CF62CF" w:rsidRPr="00994723">
        <w:rPr>
          <w:rFonts w:ascii="Times New Roman" w:hAnsi="Times New Roman" w:cs="Times New Roman"/>
        </w:rPr>
        <w:t>关于系统保护，共有</w:t>
      </w:r>
      <w:r w:rsidR="00CF62CF" w:rsidRPr="00994723">
        <w:rPr>
          <w:rFonts w:ascii="Times New Roman" w:hAnsi="Times New Roman" w:cs="Times New Roman" w:hint="eastAsia"/>
        </w:rPr>
        <w:t>3</w:t>
      </w:r>
      <w:r w:rsidR="00CF62CF" w:rsidRPr="00994723">
        <w:rPr>
          <w:rFonts w:ascii="Times New Roman" w:hAnsi="Times New Roman" w:cs="Times New Roman" w:hint="eastAsia"/>
        </w:rPr>
        <w:t>项：</w:t>
      </w:r>
      <w:r w:rsidR="00CF62CF" w:rsidRPr="00994723">
        <w:rPr>
          <w:rFonts w:ascii="Times New Roman" w:hAnsi="Times New Roman" w:cs="Times New Roman"/>
        </w:rPr>
        <w:t>过充保护，</w:t>
      </w:r>
      <w:r w:rsidR="00CF62CF" w:rsidRPr="00994723">
        <w:rPr>
          <w:rFonts w:ascii="Times New Roman" w:hAnsi="Times New Roman" w:cs="Times New Roman" w:hint="eastAsia"/>
        </w:rPr>
        <w:t>过放保护</w:t>
      </w:r>
      <w:r w:rsidR="00CF62CF" w:rsidRPr="00994723">
        <w:rPr>
          <w:rFonts w:ascii="Times New Roman" w:hAnsi="Times New Roman" w:cs="Times New Roman"/>
        </w:rPr>
        <w:t>，</w:t>
      </w:r>
      <w:r w:rsidR="00131720">
        <w:rPr>
          <w:rFonts w:ascii="Times New Roman" w:hAnsi="Times New Roman" w:cs="Times New Roman" w:hint="eastAsia"/>
        </w:rPr>
        <w:t>过</w:t>
      </w:r>
      <w:r w:rsidR="00CF62CF" w:rsidRPr="00994723">
        <w:rPr>
          <w:rFonts w:ascii="Times New Roman" w:hAnsi="Times New Roman" w:cs="Times New Roman" w:hint="eastAsia"/>
        </w:rPr>
        <w:t>温</w:t>
      </w:r>
      <w:r w:rsidR="00CF62CF" w:rsidRPr="00994723">
        <w:rPr>
          <w:rFonts w:ascii="Times New Roman" w:hAnsi="Times New Roman" w:cs="Times New Roman"/>
        </w:rPr>
        <w:t>保护</w:t>
      </w:r>
      <w:r w:rsidR="00CF62CF" w:rsidRPr="00994723">
        <w:rPr>
          <w:rFonts w:ascii="Times New Roman" w:hAnsi="Times New Roman" w:cs="Times New Roman" w:hint="eastAsia"/>
        </w:rPr>
        <w:t>。</w:t>
      </w:r>
    </w:p>
    <w:p w14:paraId="422AD149" w14:textId="77777777" w:rsidR="00CF62CF" w:rsidRPr="00CF62CF" w:rsidRDefault="00CF62CF" w:rsidP="007C1E0E">
      <w:pPr>
        <w:pStyle w:val="a3"/>
        <w:spacing w:line="400" w:lineRule="exact"/>
        <w:ind w:left="420"/>
        <w:jc w:val="left"/>
        <w:rPr>
          <w:rFonts w:ascii="Times New Roman" w:hAnsi="Times New Roman" w:cs="Times New Roman"/>
        </w:rPr>
      </w:pPr>
      <w:r>
        <w:rPr>
          <w:rFonts w:ascii="Times New Roman" w:hAnsi="Times New Roman" w:cs="Times New Roman" w:hint="eastAsia"/>
        </w:rPr>
        <w:t>本标准</w:t>
      </w:r>
      <w:r>
        <w:rPr>
          <w:rFonts w:ascii="Times New Roman" w:hAnsi="Times New Roman" w:cs="Times New Roman"/>
        </w:rPr>
        <w:t>的系统保护试验，</w:t>
      </w:r>
      <w:r w:rsidR="006E114A">
        <w:rPr>
          <w:rFonts w:ascii="Times New Roman" w:hAnsi="Times New Roman" w:cs="Times New Roman" w:hint="eastAsia"/>
        </w:rPr>
        <w:t>转化自</w:t>
      </w:r>
      <w:r w:rsidR="006E114A" w:rsidDel="006E114A">
        <w:rPr>
          <w:rFonts w:ascii="Times New Roman" w:hAnsi="Times New Roman" w:cs="Times New Roman"/>
        </w:rPr>
        <w:t xml:space="preserve"> </w:t>
      </w:r>
      <w:r>
        <w:rPr>
          <w:rFonts w:ascii="Times New Roman" w:hAnsi="Times New Roman" w:cs="Times New Roman" w:hint="eastAsia"/>
        </w:rPr>
        <w:t>EVS-GTR</w:t>
      </w:r>
      <w:r w:rsidR="00994723">
        <w:rPr>
          <w:rFonts w:ascii="Times New Roman" w:hAnsi="Times New Roman" w:cs="Times New Roman" w:hint="eastAsia"/>
        </w:rPr>
        <w:t>第一阶段</w:t>
      </w:r>
      <w:r w:rsidR="00994723">
        <w:rPr>
          <w:rFonts w:ascii="Times New Roman" w:hAnsi="Times New Roman" w:cs="Times New Roman"/>
        </w:rPr>
        <w:t>提案</w:t>
      </w:r>
      <w:r>
        <w:rPr>
          <w:rFonts w:ascii="Times New Roman" w:hAnsi="Times New Roman" w:cs="Times New Roman"/>
        </w:rPr>
        <w:t>，试验对象为</w:t>
      </w:r>
      <w:r>
        <w:rPr>
          <w:rFonts w:ascii="Times New Roman" w:hAnsi="Times New Roman" w:cs="Times New Roman" w:hint="eastAsia"/>
        </w:rPr>
        <w:t>锂离子</w:t>
      </w:r>
      <w:r>
        <w:rPr>
          <w:rFonts w:ascii="Times New Roman" w:hAnsi="Times New Roman" w:cs="Times New Roman"/>
        </w:rPr>
        <w:t>电池包或系统。</w:t>
      </w:r>
    </w:p>
    <w:p w14:paraId="7FABA359" w14:textId="36D602B8" w:rsidR="003C5BB8" w:rsidRDefault="00CD2097" w:rsidP="00CD2097">
      <w:pPr>
        <w:spacing w:line="400" w:lineRule="exact"/>
        <w:ind w:firstLine="420"/>
        <w:jc w:val="left"/>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w:t>
      </w:r>
      <w:r w:rsidR="003C5BB8" w:rsidRPr="002A3A1D">
        <w:rPr>
          <w:rFonts w:ascii="Times New Roman" w:hAnsi="Times New Roman" w:cs="Times New Roman"/>
        </w:rPr>
        <w:t>电池</w:t>
      </w:r>
      <w:r w:rsidR="00BC331A">
        <w:rPr>
          <w:rFonts w:ascii="Times New Roman" w:hAnsi="Times New Roman" w:cs="Times New Roman" w:hint="eastAsia"/>
        </w:rPr>
        <w:t>单体</w:t>
      </w:r>
      <w:r w:rsidR="003C5BB8" w:rsidRPr="002A3A1D">
        <w:rPr>
          <w:rFonts w:ascii="Times New Roman" w:hAnsi="Times New Roman" w:cs="Times New Roman"/>
        </w:rPr>
        <w:t>过充电：</w:t>
      </w:r>
    </w:p>
    <w:p w14:paraId="76A6989F" w14:textId="4B3324A9" w:rsidR="00C66B5E" w:rsidRDefault="00C66B5E" w:rsidP="007C1E0E">
      <w:pPr>
        <w:pStyle w:val="a3"/>
        <w:spacing w:line="400" w:lineRule="exact"/>
        <w:ind w:left="420"/>
        <w:jc w:val="left"/>
        <w:rPr>
          <w:rFonts w:ascii="Times New Roman" w:hAnsi="Times New Roman" w:cs="Times New Roman"/>
          <w:color w:val="000000" w:themeColor="text1"/>
        </w:rPr>
      </w:pPr>
      <w:r w:rsidRPr="00C66B5E">
        <w:rPr>
          <w:rFonts w:ascii="Times New Roman" w:hAnsi="Times New Roman" w:cs="Times New Roman" w:hint="eastAsia"/>
          <w:color w:val="000000" w:themeColor="text1"/>
        </w:rPr>
        <w:t>IEC 62660-3</w:t>
      </w:r>
      <w:r w:rsidRPr="00C66B5E">
        <w:rPr>
          <w:rFonts w:ascii="Times New Roman" w:hAnsi="Times New Roman" w:cs="Times New Roman"/>
          <w:color w:val="000000" w:themeColor="text1"/>
        </w:rPr>
        <w:t>-2016</w:t>
      </w:r>
      <w:r w:rsidRPr="00C66B5E">
        <w:rPr>
          <w:rFonts w:ascii="Times New Roman" w:hAnsi="Times New Roman" w:cs="Times New Roman" w:hint="eastAsia"/>
          <w:color w:val="000000" w:themeColor="text1"/>
        </w:rPr>
        <w:t>关于</w:t>
      </w:r>
      <w:r w:rsidRPr="00C66B5E">
        <w:rPr>
          <w:rFonts w:ascii="Times New Roman" w:hAnsi="Times New Roman" w:cs="Times New Roman"/>
          <w:color w:val="000000" w:themeColor="text1"/>
        </w:rPr>
        <w:t>电池</w:t>
      </w:r>
      <w:r w:rsidR="00BC331A">
        <w:rPr>
          <w:rFonts w:ascii="Times New Roman" w:hAnsi="Times New Roman" w:cs="Times New Roman" w:hint="eastAsia"/>
          <w:color w:val="000000" w:themeColor="text1"/>
        </w:rPr>
        <w:t>单体</w:t>
      </w:r>
      <w:r w:rsidRPr="00C66B5E">
        <w:rPr>
          <w:rFonts w:ascii="Times New Roman" w:hAnsi="Times New Roman" w:cs="Times New Roman"/>
          <w:color w:val="000000" w:themeColor="text1"/>
        </w:rPr>
        <w:t>过充截止条件</w:t>
      </w:r>
      <w:r w:rsidRPr="00C66B5E">
        <w:rPr>
          <w:rFonts w:ascii="Times New Roman" w:hAnsi="Times New Roman" w:cs="Times New Roman" w:hint="eastAsia"/>
          <w:color w:val="000000" w:themeColor="text1"/>
        </w:rPr>
        <w:t>为</w:t>
      </w:r>
      <w:r w:rsidRPr="00C66B5E">
        <w:rPr>
          <w:rFonts w:ascii="Times New Roman" w:hAnsi="Times New Roman" w:cs="Times New Roman" w:hint="eastAsia"/>
          <w:color w:val="000000" w:themeColor="text1"/>
        </w:rPr>
        <w:t>1</w:t>
      </w:r>
      <w:r w:rsidRPr="00C66B5E">
        <w:rPr>
          <w:rFonts w:ascii="Times New Roman" w:hAnsi="Times New Roman" w:cs="Times New Roman"/>
          <w:color w:val="000000" w:themeColor="text1"/>
        </w:rPr>
        <w:t>.2</w:t>
      </w:r>
      <w:r w:rsidRPr="00C66B5E">
        <w:rPr>
          <w:rFonts w:ascii="Times New Roman" w:hAnsi="Times New Roman" w:cs="Times New Roman" w:hint="eastAsia"/>
          <w:color w:val="000000" w:themeColor="text1"/>
        </w:rPr>
        <w:t>倍电压</w:t>
      </w:r>
      <w:r w:rsidRPr="00C66B5E">
        <w:rPr>
          <w:rFonts w:ascii="Times New Roman" w:hAnsi="Times New Roman" w:cs="Times New Roman"/>
          <w:color w:val="000000" w:themeColor="text1"/>
        </w:rPr>
        <w:t>或</w:t>
      </w:r>
      <w:r w:rsidRPr="00C66B5E">
        <w:rPr>
          <w:rFonts w:ascii="Times New Roman" w:hAnsi="Times New Roman" w:cs="Times New Roman" w:hint="eastAsia"/>
          <w:color w:val="000000" w:themeColor="text1"/>
        </w:rPr>
        <w:t>130</w:t>
      </w:r>
      <w:r w:rsidRPr="00C66B5E">
        <w:rPr>
          <w:rFonts w:ascii="Times New Roman" w:hAnsi="Times New Roman" w:cs="Times New Roman"/>
          <w:color w:val="000000" w:themeColor="text1"/>
        </w:rPr>
        <w:t>%SOC</w:t>
      </w:r>
      <w:r w:rsidRPr="00C66B5E">
        <w:rPr>
          <w:rFonts w:ascii="Times New Roman" w:hAnsi="Times New Roman" w:cs="Times New Roman" w:hint="eastAsia"/>
          <w:color w:val="000000" w:themeColor="text1"/>
        </w:rPr>
        <w:t>，</w:t>
      </w:r>
      <w:r>
        <w:rPr>
          <w:rFonts w:ascii="Times New Roman" w:hAnsi="Times New Roman" w:cs="Times New Roman" w:hint="eastAsia"/>
          <w:color w:val="000000" w:themeColor="text1"/>
        </w:rPr>
        <w:t>未</w:t>
      </w:r>
      <w:r>
        <w:rPr>
          <w:rFonts w:ascii="Times New Roman" w:hAnsi="Times New Roman" w:cs="Times New Roman"/>
          <w:color w:val="000000" w:themeColor="text1"/>
        </w:rPr>
        <w:t>进行技术参数修订。</w:t>
      </w:r>
    </w:p>
    <w:p w14:paraId="7039FF60" w14:textId="04123CBE" w:rsidR="004372B9" w:rsidRPr="00C66B5E" w:rsidRDefault="009B2A0B" w:rsidP="007C1E0E">
      <w:pPr>
        <w:pStyle w:val="a3"/>
        <w:spacing w:line="400" w:lineRule="exact"/>
        <w:ind w:left="420"/>
        <w:jc w:val="left"/>
        <w:rPr>
          <w:rFonts w:ascii="Times New Roman" w:hAnsi="Times New Roman" w:cs="Times New Roman"/>
          <w:color w:val="000000" w:themeColor="text1"/>
        </w:rPr>
      </w:pPr>
      <w:r>
        <w:rPr>
          <w:rFonts w:ascii="Times New Roman" w:hAnsi="Times New Roman" w:cs="Times New Roman" w:hint="eastAsia"/>
          <w:color w:val="000000" w:themeColor="text1"/>
        </w:rPr>
        <w:t>根据</w:t>
      </w:r>
      <w:r>
        <w:rPr>
          <w:rFonts w:ascii="Times New Roman" w:hAnsi="Times New Roman" w:cs="Times New Roman"/>
          <w:color w:val="000000" w:themeColor="text1"/>
        </w:rPr>
        <w:t>工作组</w:t>
      </w:r>
      <w:r>
        <w:rPr>
          <w:rFonts w:ascii="Times New Roman" w:hAnsi="Times New Roman" w:cs="Times New Roman" w:hint="eastAsia"/>
          <w:color w:val="000000" w:themeColor="text1"/>
        </w:rPr>
        <w:t>二届</w:t>
      </w:r>
      <w:r>
        <w:rPr>
          <w:rFonts w:ascii="Times New Roman" w:hAnsi="Times New Roman" w:cs="Times New Roman"/>
          <w:color w:val="000000" w:themeColor="text1"/>
        </w:rPr>
        <w:t>十次会议讨论结果，</w:t>
      </w:r>
      <w:r>
        <w:rPr>
          <w:rFonts w:ascii="Times New Roman" w:hAnsi="Times New Roman" w:cs="Times New Roman" w:hint="eastAsia"/>
          <w:color w:val="000000" w:themeColor="text1"/>
        </w:rPr>
        <w:t>明确了</w:t>
      </w:r>
      <w:r>
        <w:rPr>
          <w:rFonts w:ascii="Times New Roman" w:hAnsi="Times New Roman" w:cs="Times New Roman"/>
          <w:color w:val="000000" w:themeColor="text1"/>
        </w:rPr>
        <w:t>过充需要系统保护控制进行保护。</w:t>
      </w:r>
      <w:r>
        <w:rPr>
          <w:rFonts w:ascii="Times New Roman" w:hAnsi="Times New Roman" w:cs="Times New Roman" w:hint="eastAsia"/>
          <w:color w:val="000000" w:themeColor="text1"/>
        </w:rPr>
        <w:t>在本</w:t>
      </w:r>
      <w:r>
        <w:rPr>
          <w:rFonts w:ascii="Times New Roman" w:hAnsi="Times New Roman" w:cs="Times New Roman"/>
          <w:color w:val="000000" w:themeColor="text1"/>
        </w:rPr>
        <w:t>标准的过充试验</w:t>
      </w:r>
      <w:r>
        <w:rPr>
          <w:rFonts w:ascii="Times New Roman" w:hAnsi="Times New Roman" w:cs="Times New Roman" w:hint="eastAsia"/>
          <w:color w:val="000000" w:themeColor="text1"/>
        </w:rPr>
        <w:t>中</w:t>
      </w:r>
      <w:r>
        <w:rPr>
          <w:rFonts w:ascii="Times New Roman" w:hAnsi="Times New Roman" w:cs="Times New Roman"/>
          <w:color w:val="000000" w:themeColor="text1"/>
        </w:rPr>
        <w:t>，</w:t>
      </w:r>
      <w:r>
        <w:rPr>
          <w:rFonts w:ascii="Times New Roman" w:hAnsi="Times New Roman" w:cs="Times New Roman" w:hint="eastAsia"/>
          <w:color w:val="000000" w:themeColor="text1"/>
        </w:rPr>
        <w:t>与</w:t>
      </w:r>
      <w:r>
        <w:rPr>
          <w:rFonts w:ascii="Times New Roman" w:hAnsi="Times New Roman" w:cs="Times New Roman" w:hint="eastAsia"/>
          <w:color w:val="000000" w:themeColor="text1"/>
        </w:rPr>
        <w:t>IEC</w:t>
      </w:r>
      <w:r>
        <w:rPr>
          <w:rFonts w:ascii="Times New Roman" w:hAnsi="Times New Roman" w:cs="Times New Roman" w:hint="eastAsia"/>
          <w:color w:val="000000" w:themeColor="text1"/>
        </w:rPr>
        <w:t>和</w:t>
      </w:r>
      <w:r>
        <w:rPr>
          <w:rFonts w:ascii="Times New Roman" w:hAnsi="Times New Roman" w:cs="Times New Roman" w:hint="eastAsia"/>
          <w:color w:val="000000" w:themeColor="text1"/>
        </w:rPr>
        <w:t>ISO</w:t>
      </w:r>
      <w:r w:rsidR="00DD751F">
        <w:rPr>
          <w:rFonts w:ascii="Times New Roman" w:hAnsi="Times New Roman" w:cs="Times New Roman" w:hint="eastAsia"/>
          <w:color w:val="000000" w:themeColor="text1"/>
        </w:rPr>
        <w:t>关于锂离子电池</w:t>
      </w:r>
      <w:r w:rsidR="00BC331A">
        <w:rPr>
          <w:rFonts w:ascii="Times New Roman" w:hAnsi="Times New Roman" w:cs="Times New Roman" w:hint="eastAsia"/>
          <w:color w:val="000000" w:themeColor="text1"/>
        </w:rPr>
        <w:t>单体</w:t>
      </w:r>
      <w:r w:rsidR="00DD751F">
        <w:rPr>
          <w:rFonts w:ascii="Times New Roman" w:hAnsi="Times New Roman" w:cs="Times New Roman" w:hint="eastAsia"/>
          <w:color w:val="000000" w:themeColor="text1"/>
        </w:rPr>
        <w:t>、电池包或系统标准最新进展和趋势</w:t>
      </w:r>
      <w:r>
        <w:rPr>
          <w:rFonts w:ascii="Times New Roman" w:hAnsi="Times New Roman" w:cs="Times New Roman"/>
          <w:color w:val="000000" w:themeColor="text1"/>
        </w:rPr>
        <w:t>进行协调</w:t>
      </w:r>
      <w:r>
        <w:rPr>
          <w:rFonts w:ascii="Times New Roman" w:hAnsi="Times New Roman" w:cs="Times New Roman" w:hint="eastAsia"/>
          <w:color w:val="000000" w:themeColor="text1"/>
        </w:rPr>
        <w:t>。</w:t>
      </w:r>
    </w:p>
    <w:p w14:paraId="7C06EA33" w14:textId="77777777" w:rsidR="00075AC4" w:rsidRPr="009B2A0B" w:rsidRDefault="00075AC4" w:rsidP="009B2A0B">
      <w:pPr>
        <w:pStyle w:val="a3"/>
        <w:numPr>
          <w:ilvl w:val="0"/>
          <w:numId w:val="20"/>
        </w:numPr>
        <w:spacing w:line="400" w:lineRule="exact"/>
        <w:ind w:firstLineChars="0"/>
        <w:jc w:val="left"/>
        <w:rPr>
          <w:rFonts w:ascii="Times New Roman" w:hAnsi="Times New Roman" w:cs="Times New Roman"/>
          <w:b/>
          <w:sz w:val="24"/>
        </w:rPr>
      </w:pPr>
      <w:r w:rsidRPr="009B2A0B">
        <w:rPr>
          <w:rFonts w:ascii="Times New Roman" w:hAnsi="Times New Roman" w:cs="Times New Roman"/>
          <w:b/>
          <w:sz w:val="24"/>
        </w:rPr>
        <w:t>在标准体系中的位置，与现行相关法律、法规、规章及标准，特别是强制性标准的协调性</w:t>
      </w:r>
    </w:p>
    <w:p w14:paraId="3053AF1F" w14:textId="77777777" w:rsidR="00562162" w:rsidRPr="002A3A1D" w:rsidRDefault="00562162" w:rsidP="007C1E0E">
      <w:pPr>
        <w:pStyle w:val="a3"/>
        <w:spacing w:line="400" w:lineRule="exact"/>
        <w:ind w:left="420"/>
        <w:jc w:val="left"/>
        <w:rPr>
          <w:rFonts w:ascii="Times New Roman" w:hAnsi="Times New Roman" w:cs="Times New Roman"/>
        </w:rPr>
      </w:pPr>
      <w:r w:rsidRPr="002A3A1D">
        <w:rPr>
          <w:rFonts w:ascii="Times New Roman" w:hAnsi="Times New Roman" w:cs="Times New Roman"/>
        </w:rPr>
        <w:lastRenderedPageBreak/>
        <w:t>本标准是电动汽车关键零部件的强制标准，起草过程充分考虑国内外现有相关标准的统一和协调。</w:t>
      </w:r>
    </w:p>
    <w:p w14:paraId="15721733" w14:textId="77777777" w:rsidR="00075AC4" w:rsidRPr="009B2A0B" w:rsidRDefault="00075AC4" w:rsidP="009B2A0B">
      <w:pPr>
        <w:pStyle w:val="a3"/>
        <w:numPr>
          <w:ilvl w:val="0"/>
          <w:numId w:val="20"/>
        </w:numPr>
        <w:spacing w:line="400" w:lineRule="exact"/>
        <w:ind w:firstLineChars="0"/>
        <w:jc w:val="left"/>
        <w:rPr>
          <w:rFonts w:ascii="Times New Roman" w:hAnsi="Times New Roman" w:cs="Times New Roman"/>
          <w:b/>
          <w:sz w:val="24"/>
        </w:rPr>
      </w:pPr>
      <w:r w:rsidRPr="009B2A0B">
        <w:rPr>
          <w:rFonts w:ascii="Times New Roman" w:hAnsi="Times New Roman" w:cs="Times New Roman"/>
          <w:b/>
          <w:sz w:val="24"/>
        </w:rPr>
        <w:t>重大分歧意见的处理经过和依据</w:t>
      </w:r>
    </w:p>
    <w:p w14:paraId="54F0B852" w14:textId="77777777" w:rsidR="00BE1B2E" w:rsidRPr="002A3A1D" w:rsidRDefault="00BE1B2E" w:rsidP="007C1E0E">
      <w:pPr>
        <w:pStyle w:val="a3"/>
        <w:spacing w:line="400" w:lineRule="exact"/>
        <w:ind w:left="420"/>
        <w:jc w:val="left"/>
        <w:rPr>
          <w:rFonts w:ascii="Times New Roman" w:hAnsi="Times New Roman" w:cs="Times New Roman"/>
        </w:rPr>
      </w:pPr>
      <w:r w:rsidRPr="002A3A1D">
        <w:rPr>
          <w:rFonts w:ascii="Times New Roman" w:hAnsi="Times New Roman" w:cs="Times New Roman"/>
        </w:rPr>
        <w:t>无重大的分歧意见。</w:t>
      </w:r>
    </w:p>
    <w:p w14:paraId="31DC15DB" w14:textId="77777777" w:rsidR="00075AC4" w:rsidRPr="009B2A0B" w:rsidRDefault="00075AC4" w:rsidP="009B2A0B">
      <w:pPr>
        <w:pStyle w:val="a3"/>
        <w:numPr>
          <w:ilvl w:val="0"/>
          <w:numId w:val="20"/>
        </w:numPr>
        <w:spacing w:line="400" w:lineRule="exact"/>
        <w:ind w:firstLineChars="0"/>
        <w:jc w:val="left"/>
        <w:rPr>
          <w:rFonts w:ascii="Times New Roman" w:hAnsi="Times New Roman" w:cs="Times New Roman"/>
          <w:b/>
          <w:sz w:val="24"/>
        </w:rPr>
      </w:pPr>
      <w:r w:rsidRPr="009B2A0B">
        <w:rPr>
          <w:rFonts w:ascii="Times New Roman" w:hAnsi="Times New Roman" w:cs="Times New Roman"/>
          <w:b/>
          <w:sz w:val="24"/>
        </w:rPr>
        <w:t>标准性质的建议说明</w:t>
      </w:r>
    </w:p>
    <w:p w14:paraId="633F33E5" w14:textId="36A4F776" w:rsidR="00F5330B" w:rsidRPr="002A3A1D" w:rsidRDefault="00F5330B" w:rsidP="007C1E0E">
      <w:pPr>
        <w:pStyle w:val="a3"/>
        <w:spacing w:line="400" w:lineRule="exact"/>
        <w:ind w:left="420"/>
        <w:jc w:val="left"/>
        <w:rPr>
          <w:rFonts w:ascii="Times New Roman" w:hAnsi="Times New Roman" w:cs="Times New Roman"/>
        </w:rPr>
      </w:pPr>
      <w:r w:rsidRPr="002A3A1D">
        <w:rPr>
          <w:rFonts w:ascii="Times New Roman" w:hAnsi="Times New Roman" w:cs="Times New Roman"/>
        </w:rPr>
        <w:t>作为电动汽车关键零部件的强制标准</w:t>
      </w:r>
      <w:r w:rsidR="00562162" w:rsidRPr="002A3A1D">
        <w:rPr>
          <w:rFonts w:ascii="Times New Roman" w:hAnsi="Times New Roman" w:cs="Times New Roman"/>
        </w:rPr>
        <w:t>，本标准可规范锂离子电池</w:t>
      </w:r>
      <w:r w:rsidR="000F2347">
        <w:rPr>
          <w:rFonts w:ascii="Times New Roman" w:hAnsi="Times New Roman" w:cs="Times New Roman" w:hint="eastAsia"/>
        </w:rPr>
        <w:t>单体</w:t>
      </w:r>
      <w:r w:rsidR="00562162" w:rsidRPr="002A3A1D">
        <w:rPr>
          <w:rFonts w:ascii="Times New Roman" w:hAnsi="Times New Roman" w:cs="Times New Roman"/>
        </w:rPr>
        <w:t>、电池包</w:t>
      </w:r>
      <w:r w:rsidR="00FC1139">
        <w:rPr>
          <w:rFonts w:ascii="Times New Roman" w:hAnsi="Times New Roman" w:cs="Times New Roman" w:hint="eastAsia"/>
        </w:rPr>
        <w:t>或</w:t>
      </w:r>
      <w:r w:rsidR="00562162" w:rsidRPr="002A3A1D">
        <w:rPr>
          <w:rFonts w:ascii="Times New Roman" w:hAnsi="Times New Roman" w:cs="Times New Roman"/>
        </w:rPr>
        <w:t>系统的检测，并作为产品的准入法规。</w:t>
      </w:r>
    </w:p>
    <w:p w14:paraId="0AB6C105" w14:textId="77777777" w:rsidR="00075AC4" w:rsidRPr="009B2A0B" w:rsidRDefault="00075AC4" w:rsidP="009B2A0B">
      <w:pPr>
        <w:pStyle w:val="a3"/>
        <w:numPr>
          <w:ilvl w:val="0"/>
          <w:numId w:val="20"/>
        </w:numPr>
        <w:spacing w:line="400" w:lineRule="exact"/>
        <w:ind w:firstLineChars="0"/>
        <w:jc w:val="left"/>
        <w:rPr>
          <w:rFonts w:ascii="Times New Roman" w:hAnsi="Times New Roman" w:cs="Times New Roman"/>
          <w:b/>
          <w:sz w:val="24"/>
        </w:rPr>
      </w:pPr>
      <w:r w:rsidRPr="009B2A0B">
        <w:rPr>
          <w:rFonts w:ascii="Times New Roman" w:hAnsi="Times New Roman" w:cs="Times New Roman"/>
          <w:b/>
          <w:sz w:val="24"/>
        </w:rPr>
        <w:t>贯彻标准的要求和措施建议</w:t>
      </w:r>
    </w:p>
    <w:p w14:paraId="201794B7" w14:textId="77777777" w:rsidR="00030114" w:rsidRPr="002A3A1D" w:rsidRDefault="00F5330B" w:rsidP="007C1E0E">
      <w:pPr>
        <w:pStyle w:val="a3"/>
        <w:spacing w:line="400" w:lineRule="exact"/>
        <w:ind w:left="420"/>
        <w:jc w:val="left"/>
        <w:rPr>
          <w:rFonts w:ascii="Times New Roman" w:hAnsi="Times New Roman" w:cs="Times New Roman"/>
        </w:rPr>
      </w:pPr>
      <w:r w:rsidRPr="002A3A1D">
        <w:rPr>
          <w:rFonts w:ascii="Times New Roman" w:hAnsi="Times New Roman" w:cs="Times New Roman"/>
        </w:rPr>
        <w:t>建议本标准颁布实施后，代替</w:t>
      </w:r>
      <w:r w:rsidRPr="002A3A1D">
        <w:rPr>
          <w:rFonts w:ascii="Times New Roman" w:hAnsi="Times New Roman" w:cs="Times New Roman"/>
        </w:rPr>
        <w:t>GB/T 31485-2015</w:t>
      </w:r>
      <w:r w:rsidRPr="002A3A1D">
        <w:rPr>
          <w:rFonts w:ascii="Times New Roman" w:hAnsi="Times New Roman" w:cs="Times New Roman"/>
        </w:rPr>
        <w:t>和</w:t>
      </w:r>
      <w:r w:rsidRPr="002A3A1D">
        <w:rPr>
          <w:rFonts w:ascii="Times New Roman" w:hAnsi="Times New Roman" w:cs="Times New Roman"/>
        </w:rPr>
        <w:t>GB/T 31467.3-2015</w:t>
      </w:r>
      <w:r w:rsidRPr="002A3A1D">
        <w:rPr>
          <w:rFonts w:ascii="Times New Roman" w:hAnsi="Times New Roman" w:cs="Times New Roman"/>
        </w:rPr>
        <w:t>，作为</w:t>
      </w:r>
      <w:r w:rsidRPr="002A3A1D">
        <w:rPr>
          <w:rFonts w:ascii="Times New Roman" w:hAnsi="Times New Roman" w:cs="Times New Roman"/>
        </w:rPr>
        <w:t>“</w:t>
      </w:r>
      <w:r w:rsidRPr="002A3A1D">
        <w:rPr>
          <w:rFonts w:ascii="Times New Roman" w:hAnsi="Times New Roman" w:cs="Times New Roman"/>
        </w:rPr>
        <w:t>服务于整车的准入管理</w:t>
      </w:r>
      <w:r w:rsidRPr="002A3A1D">
        <w:rPr>
          <w:rFonts w:ascii="Times New Roman" w:hAnsi="Times New Roman" w:cs="Times New Roman"/>
        </w:rPr>
        <w:t>”</w:t>
      </w:r>
      <w:r w:rsidRPr="002A3A1D">
        <w:rPr>
          <w:rFonts w:ascii="Times New Roman" w:hAnsi="Times New Roman" w:cs="Times New Roman"/>
        </w:rPr>
        <w:t>的技术法规。</w:t>
      </w:r>
    </w:p>
    <w:p w14:paraId="43B0F74A" w14:textId="77777777" w:rsidR="000E1D90" w:rsidRDefault="00075AC4" w:rsidP="009B2A0B">
      <w:pPr>
        <w:pStyle w:val="a3"/>
        <w:numPr>
          <w:ilvl w:val="0"/>
          <w:numId w:val="20"/>
        </w:numPr>
        <w:spacing w:line="400" w:lineRule="exact"/>
        <w:ind w:firstLineChars="0"/>
        <w:jc w:val="left"/>
        <w:rPr>
          <w:rFonts w:ascii="Times New Roman" w:hAnsi="Times New Roman" w:cs="Times New Roman"/>
          <w:b/>
          <w:sz w:val="24"/>
        </w:rPr>
      </w:pPr>
      <w:r w:rsidRPr="009B2A0B">
        <w:rPr>
          <w:rFonts w:ascii="Times New Roman" w:hAnsi="Times New Roman" w:cs="Times New Roman"/>
          <w:b/>
          <w:sz w:val="24"/>
        </w:rPr>
        <w:t>废止现行相关标准的建议</w:t>
      </w:r>
    </w:p>
    <w:p w14:paraId="770B9E4E" w14:textId="77777777" w:rsidR="00075AC4" w:rsidRPr="000E1D90" w:rsidRDefault="000E1D90" w:rsidP="000E1D90">
      <w:pPr>
        <w:pStyle w:val="a3"/>
        <w:spacing w:line="400" w:lineRule="exact"/>
        <w:ind w:left="420"/>
        <w:jc w:val="left"/>
        <w:rPr>
          <w:rFonts w:ascii="Times New Roman" w:hAnsi="Times New Roman" w:cs="Times New Roman"/>
        </w:rPr>
      </w:pPr>
      <w:r>
        <w:rPr>
          <w:rFonts w:ascii="Times New Roman" w:hAnsi="Times New Roman" w:cs="Times New Roman" w:hint="eastAsia"/>
        </w:rPr>
        <w:t>无。</w:t>
      </w:r>
    </w:p>
    <w:p w14:paraId="13C52108" w14:textId="77777777" w:rsidR="00075AC4" w:rsidRPr="009B2A0B" w:rsidRDefault="00075AC4" w:rsidP="009B2A0B">
      <w:pPr>
        <w:pStyle w:val="a3"/>
        <w:numPr>
          <w:ilvl w:val="0"/>
          <w:numId w:val="20"/>
        </w:numPr>
        <w:spacing w:line="400" w:lineRule="exact"/>
        <w:ind w:firstLineChars="0"/>
        <w:jc w:val="left"/>
        <w:rPr>
          <w:rFonts w:ascii="Times New Roman" w:hAnsi="Times New Roman" w:cs="Times New Roman"/>
          <w:b/>
          <w:sz w:val="24"/>
        </w:rPr>
      </w:pPr>
      <w:r w:rsidRPr="009B2A0B">
        <w:rPr>
          <w:rFonts w:ascii="Times New Roman" w:hAnsi="Times New Roman" w:cs="Times New Roman"/>
          <w:b/>
          <w:sz w:val="24"/>
        </w:rPr>
        <w:t>其他应予说明的事项</w:t>
      </w:r>
    </w:p>
    <w:p w14:paraId="0C90EBC7" w14:textId="77777777" w:rsidR="00BE1B2E" w:rsidRPr="002A3A1D" w:rsidRDefault="00BE1B2E" w:rsidP="007C1E0E">
      <w:pPr>
        <w:pStyle w:val="a3"/>
        <w:spacing w:line="400" w:lineRule="exact"/>
        <w:ind w:left="420"/>
        <w:jc w:val="left"/>
        <w:rPr>
          <w:rFonts w:ascii="Times New Roman" w:hAnsi="Times New Roman" w:cs="Times New Roman"/>
        </w:rPr>
      </w:pPr>
      <w:r w:rsidRPr="002A3A1D">
        <w:rPr>
          <w:rFonts w:ascii="Times New Roman" w:hAnsi="Times New Roman" w:cs="Times New Roman"/>
        </w:rPr>
        <w:t>无。</w:t>
      </w:r>
    </w:p>
    <w:sectPr w:rsidR="00BE1B2E" w:rsidRPr="002A3A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6EF75" w14:textId="77777777" w:rsidR="00377907" w:rsidRDefault="00377907" w:rsidP="004678DE">
      <w:r>
        <w:separator/>
      </w:r>
    </w:p>
  </w:endnote>
  <w:endnote w:type="continuationSeparator" w:id="0">
    <w:p w14:paraId="6A71077F" w14:textId="77777777" w:rsidR="00377907" w:rsidRDefault="00377907" w:rsidP="0046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C4577" w14:textId="77777777" w:rsidR="00377907" w:rsidRDefault="00377907" w:rsidP="004678DE">
      <w:r>
        <w:separator/>
      </w:r>
    </w:p>
  </w:footnote>
  <w:footnote w:type="continuationSeparator" w:id="0">
    <w:p w14:paraId="792C2D72" w14:textId="77777777" w:rsidR="00377907" w:rsidRDefault="00377907" w:rsidP="00467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69F"/>
    <w:multiLevelType w:val="hybridMultilevel"/>
    <w:tmpl w:val="FC54AC98"/>
    <w:lvl w:ilvl="0" w:tplc="37D078A6">
      <w:start w:val="1"/>
      <w:numFmt w:val="decimal"/>
      <w:lvlText w:val="%1）"/>
      <w:lvlJc w:val="left"/>
      <w:pPr>
        <w:ind w:left="1778" w:hanging="36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1" w15:restartNumberingAfterBreak="0">
    <w:nsid w:val="10FE192D"/>
    <w:multiLevelType w:val="hybridMultilevel"/>
    <w:tmpl w:val="119843AA"/>
    <w:lvl w:ilvl="0" w:tplc="4048901C">
      <w:start w:val="1"/>
      <w:numFmt w:val="decimalEnclosedCircle"/>
      <w:lvlText w:val="%1"/>
      <w:lvlJc w:val="left"/>
      <w:pPr>
        <w:ind w:left="1497" w:hanging="360"/>
      </w:pPr>
      <w:rPr>
        <w:rFonts w:asciiTheme="minorEastAsia" w:hAnsiTheme="minorEastAsia" w:hint="default"/>
      </w:rPr>
    </w:lvl>
    <w:lvl w:ilvl="1" w:tplc="04090019" w:tentative="1">
      <w:start w:val="1"/>
      <w:numFmt w:val="lowerLetter"/>
      <w:lvlText w:val="%2)"/>
      <w:lvlJc w:val="left"/>
      <w:pPr>
        <w:ind w:left="1977" w:hanging="420"/>
      </w:pPr>
    </w:lvl>
    <w:lvl w:ilvl="2" w:tplc="0409001B" w:tentative="1">
      <w:start w:val="1"/>
      <w:numFmt w:val="lowerRoman"/>
      <w:lvlText w:val="%3."/>
      <w:lvlJc w:val="right"/>
      <w:pPr>
        <w:ind w:left="2397" w:hanging="420"/>
      </w:pPr>
    </w:lvl>
    <w:lvl w:ilvl="3" w:tplc="0409000F" w:tentative="1">
      <w:start w:val="1"/>
      <w:numFmt w:val="decimal"/>
      <w:lvlText w:val="%4."/>
      <w:lvlJc w:val="left"/>
      <w:pPr>
        <w:ind w:left="2817" w:hanging="420"/>
      </w:pPr>
    </w:lvl>
    <w:lvl w:ilvl="4" w:tplc="04090019" w:tentative="1">
      <w:start w:val="1"/>
      <w:numFmt w:val="lowerLetter"/>
      <w:lvlText w:val="%5)"/>
      <w:lvlJc w:val="left"/>
      <w:pPr>
        <w:ind w:left="3237" w:hanging="420"/>
      </w:pPr>
    </w:lvl>
    <w:lvl w:ilvl="5" w:tplc="0409001B" w:tentative="1">
      <w:start w:val="1"/>
      <w:numFmt w:val="lowerRoman"/>
      <w:lvlText w:val="%6."/>
      <w:lvlJc w:val="right"/>
      <w:pPr>
        <w:ind w:left="3657" w:hanging="420"/>
      </w:pPr>
    </w:lvl>
    <w:lvl w:ilvl="6" w:tplc="0409000F" w:tentative="1">
      <w:start w:val="1"/>
      <w:numFmt w:val="decimal"/>
      <w:lvlText w:val="%7."/>
      <w:lvlJc w:val="left"/>
      <w:pPr>
        <w:ind w:left="4077" w:hanging="420"/>
      </w:pPr>
    </w:lvl>
    <w:lvl w:ilvl="7" w:tplc="04090019" w:tentative="1">
      <w:start w:val="1"/>
      <w:numFmt w:val="lowerLetter"/>
      <w:lvlText w:val="%8)"/>
      <w:lvlJc w:val="left"/>
      <w:pPr>
        <w:ind w:left="4497" w:hanging="420"/>
      </w:pPr>
    </w:lvl>
    <w:lvl w:ilvl="8" w:tplc="0409001B" w:tentative="1">
      <w:start w:val="1"/>
      <w:numFmt w:val="lowerRoman"/>
      <w:lvlText w:val="%9."/>
      <w:lvlJc w:val="right"/>
      <w:pPr>
        <w:ind w:left="4917" w:hanging="420"/>
      </w:pPr>
    </w:lvl>
  </w:abstractNum>
  <w:abstractNum w:abstractNumId="2" w15:restartNumberingAfterBreak="0">
    <w:nsid w:val="147E6522"/>
    <w:multiLevelType w:val="hybridMultilevel"/>
    <w:tmpl w:val="07EEAFE6"/>
    <w:lvl w:ilvl="0" w:tplc="D5D4CDF0">
      <w:start w:val="1"/>
      <w:numFmt w:val="decimalEnclosedCircle"/>
      <w:lvlText w:val="%1"/>
      <w:lvlJc w:val="left"/>
      <w:pPr>
        <w:ind w:left="1137" w:hanging="360"/>
      </w:pPr>
      <w:rPr>
        <w:rFonts w:asciiTheme="minorEastAsia" w:hAnsiTheme="minorEastAsia" w:hint="default"/>
      </w:rPr>
    </w:lvl>
    <w:lvl w:ilvl="1" w:tplc="04090019" w:tentative="1">
      <w:start w:val="1"/>
      <w:numFmt w:val="lowerLetter"/>
      <w:lvlText w:val="%2)"/>
      <w:lvlJc w:val="left"/>
      <w:pPr>
        <w:ind w:left="1617" w:hanging="420"/>
      </w:pPr>
    </w:lvl>
    <w:lvl w:ilvl="2" w:tplc="0409001B" w:tentative="1">
      <w:start w:val="1"/>
      <w:numFmt w:val="lowerRoman"/>
      <w:lvlText w:val="%3."/>
      <w:lvlJc w:val="right"/>
      <w:pPr>
        <w:ind w:left="2037" w:hanging="420"/>
      </w:pPr>
    </w:lvl>
    <w:lvl w:ilvl="3" w:tplc="0409000F" w:tentative="1">
      <w:start w:val="1"/>
      <w:numFmt w:val="decimal"/>
      <w:lvlText w:val="%4."/>
      <w:lvlJc w:val="left"/>
      <w:pPr>
        <w:ind w:left="2457" w:hanging="420"/>
      </w:pPr>
    </w:lvl>
    <w:lvl w:ilvl="4" w:tplc="04090019" w:tentative="1">
      <w:start w:val="1"/>
      <w:numFmt w:val="lowerLetter"/>
      <w:lvlText w:val="%5)"/>
      <w:lvlJc w:val="left"/>
      <w:pPr>
        <w:ind w:left="2877" w:hanging="420"/>
      </w:pPr>
    </w:lvl>
    <w:lvl w:ilvl="5" w:tplc="0409001B" w:tentative="1">
      <w:start w:val="1"/>
      <w:numFmt w:val="lowerRoman"/>
      <w:lvlText w:val="%6."/>
      <w:lvlJc w:val="right"/>
      <w:pPr>
        <w:ind w:left="3297" w:hanging="420"/>
      </w:pPr>
    </w:lvl>
    <w:lvl w:ilvl="6" w:tplc="0409000F" w:tentative="1">
      <w:start w:val="1"/>
      <w:numFmt w:val="decimal"/>
      <w:lvlText w:val="%7."/>
      <w:lvlJc w:val="left"/>
      <w:pPr>
        <w:ind w:left="3717" w:hanging="420"/>
      </w:pPr>
    </w:lvl>
    <w:lvl w:ilvl="7" w:tplc="04090019" w:tentative="1">
      <w:start w:val="1"/>
      <w:numFmt w:val="lowerLetter"/>
      <w:lvlText w:val="%8)"/>
      <w:lvlJc w:val="left"/>
      <w:pPr>
        <w:ind w:left="4137" w:hanging="420"/>
      </w:pPr>
    </w:lvl>
    <w:lvl w:ilvl="8" w:tplc="0409001B" w:tentative="1">
      <w:start w:val="1"/>
      <w:numFmt w:val="lowerRoman"/>
      <w:lvlText w:val="%9."/>
      <w:lvlJc w:val="right"/>
      <w:pPr>
        <w:ind w:left="4557" w:hanging="420"/>
      </w:pPr>
    </w:lvl>
  </w:abstractNum>
  <w:abstractNum w:abstractNumId="3" w15:restartNumberingAfterBreak="0">
    <w:nsid w:val="18B6358E"/>
    <w:multiLevelType w:val="hybridMultilevel"/>
    <w:tmpl w:val="2346A114"/>
    <w:lvl w:ilvl="0" w:tplc="77B4A73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BB791C"/>
    <w:multiLevelType w:val="hybridMultilevel"/>
    <w:tmpl w:val="D8886C02"/>
    <w:lvl w:ilvl="0" w:tplc="C002C78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1845C2"/>
    <w:multiLevelType w:val="hybridMultilevel"/>
    <w:tmpl w:val="6448A44E"/>
    <w:lvl w:ilvl="0" w:tplc="C5E09EE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2542ABB"/>
    <w:multiLevelType w:val="hybridMultilevel"/>
    <w:tmpl w:val="F5EE6624"/>
    <w:lvl w:ilvl="0" w:tplc="FAF2AAFC">
      <w:start w:val="1"/>
      <w:numFmt w:val="decimalEnclosedCircle"/>
      <w:lvlText w:val="%1"/>
      <w:lvlJc w:val="left"/>
      <w:pPr>
        <w:ind w:left="1137" w:hanging="360"/>
      </w:pPr>
      <w:rPr>
        <w:rFonts w:asciiTheme="minorEastAsia" w:hAnsiTheme="minorEastAsia" w:hint="default"/>
      </w:rPr>
    </w:lvl>
    <w:lvl w:ilvl="1" w:tplc="04090019" w:tentative="1">
      <w:start w:val="1"/>
      <w:numFmt w:val="lowerLetter"/>
      <w:lvlText w:val="%2)"/>
      <w:lvlJc w:val="left"/>
      <w:pPr>
        <w:ind w:left="1617" w:hanging="420"/>
      </w:pPr>
    </w:lvl>
    <w:lvl w:ilvl="2" w:tplc="0409001B" w:tentative="1">
      <w:start w:val="1"/>
      <w:numFmt w:val="lowerRoman"/>
      <w:lvlText w:val="%3."/>
      <w:lvlJc w:val="right"/>
      <w:pPr>
        <w:ind w:left="2037" w:hanging="420"/>
      </w:pPr>
    </w:lvl>
    <w:lvl w:ilvl="3" w:tplc="0409000F" w:tentative="1">
      <w:start w:val="1"/>
      <w:numFmt w:val="decimal"/>
      <w:lvlText w:val="%4."/>
      <w:lvlJc w:val="left"/>
      <w:pPr>
        <w:ind w:left="2457" w:hanging="420"/>
      </w:pPr>
    </w:lvl>
    <w:lvl w:ilvl="4" w:tplc="04090019" w:tentative="1">
      <w:start w:val="1"/>
      <w:numFmt w:val="lowerLetter"/>
      <w:lvlText w:val="%5)"/>
      <w:lvlJc w:val="left"/>
      <w:pPr>
        <w:ind w:left="2877" w:hanging="420"/>
      </w:pPr>
    </w:lvl>
    <w:lvl w:ilvl="5" w:tplc="0409001B" w:tentative="1">
      <w:start w:val="1"/>
      <w:numFmt w:val="lowerRoman"/>
      <w:lvlText w:val="%6."/>
      <w:lvlJc w:val="right"/>
      <w:pPr>
        <w:ind w:left="3297" w:hanging="420"/>
      </w:pPr>
    </w:lvl>
    <w:lvl w:ilvl="6" w:tplc="0409000F" w:tentative="1">
      <w:start w:val="1"/>
      <w:numFmt w:val="decimal"/>
      <w:lvlText w:val="%7."/>
      <w:lvlJc w:val="left"/>
      <w:pPr>
        <w:ind w:left="3717" w:hanging="420"/>
      </w:pPr>
    </w:lvl>
    <w:lvl w:ilvl="7" w:tplc="04090019" w:tentative="1">
      <w:start w:val="1"/>
      <w:numFmt w:val="lowerLetter"/>
      <w:lvlText w:val="%8)"/>
      <w:lvlJc w:val="left"/>
      <w:pPr>
        <w:ind w:left="4137" w:hanging="420"/>
      </w:pPr>
    </w:lvl>
    <w:lvl w:ilvl="8" w:tplc="0409001B" w:tentative="1">
      <w:start w:val="1"/>
      <w:numFmt w:val="lowerRoman"/>
      <w:lvlText w:val="%9."/>
      <w:lvlJc w:val="right"/>
      <w:pPr>
        <w:ind w:left="4557" w:hanging="420"/>
      </w:pPr>
    </w:lvl>
  </w:abstractNum>
  <w:abstractNum w:abstractNumId="7" w15:restartNumberingAfterBreak="0">
    <w:nsid w:val="233A1BB7"/>
    <w:multiLevelType w:val="hybridMultilevel"/>
    <w:tmpl w:val="D1CAF2F4"/>
    <w:lvl w:ilvl="0" w:tplc="808AB87A">
      <w:start w:val="1"/>
      <w:numFmt w:val="decimal"/>
      <w:lvlText w:val="%1）"/>
      <w:lvlJc w:val="left"/>
      <w:pPr>
        <w:ind w:left="1922" w:hanging="360"/>
      </w:pPr>
      <w:rPr>
        <w:rFonts w:hint="default"/>
      </w:rPr>
    </w:lvl>
    <w:lvl w:ilvl="1" w:tplc="04090019" w:tentative="1">
      <w:start w:val="1"/>
      <w:numFmt w:val="lowerLetter"/>
      <w:lvlText w:val="%2)"/>
      <w:lvlJc w:val="left"/>
      <w:pPr>
        <w:ind w:left="2402" w:hanging="420"/>
      </w:pPr>
    </w:lvl>
    <w:lvl w:ilvl="2" w:tplc="0409001B" w:tentative="1">
      <w:start w:val="1"/>
      <w:numFmt w:val="lowerRoman"/>
      <w:lvlText w:val="%3."/>
      <w:lvlJc w:val="right"/>
      <w:pPr>
        <w:ind w:left="2822" w:hanging="420"/>
      </w:pPr>
    </w:lvl>
    <w:lvl w:ilvl="3" w:tplc="0409000F" w:tentative="1">
      <w:start w:val="1"/>
      <w:numFmt w:val="decimal"/>
      <w:lvlText w:val="%4."/>
      <w:lvlJc w:val="left"/>
      <w:pPr>
        <w:ind w:left="3242" w:hanging="420"/>
      </w:pPr>
    </w:lvl>
    <w:lvl w:ilvl="4" w:tplc="04090019" w:tentative="1">
      <w:start w:val="1"/>
      <w:numFmt w:val="lowerLetter"/>
      <w:lvlText w:val="%5)"/>
      <w:lvlJc w:val="left"/>
      <w:pPr>
        <w:ind w:left="3662" w:hanging="420"/>
      </w:pPr>
    </w:lvl>
    <w:lvl w:ilvl="5" w:tplc="0409001B" w:tentative="1">
      <w:start w:val="1"/>
      <w:numFmt w:val="lowerRoman"/>
      <w:lvlText w:val="%6."/>
      <w:lvlJc w:val="right"/>
      <w:pPr>
        <w:ind w:left="4082" w:hanging="420"/>
      </w:pPr>
    </w:lvl>
    <w:lvl w:ilvl="6" w:tplc="0409000F" w:tentative="1">
      <w:start w:val="1"/>
      <w:numFmt w:val="decimal"/>
      <w:lvlText w:val="%7."/>
      <w:lvlJc w:val="left"/>
      <w:pPr>
        <w:ind w:left="4502" w:hanging="420"/>
      </w:pPr>
    </w:lvl>
    <w:lvl w:ilvl="7" w:tplc="04090019" w:tentative="1">
      <w:start w:val="1"/>
      <w:numFmt w:val="lowerLetter"/>
      <w:lvlText w:val="%8)"/>
      <w:lvlJc w:val="left"/>
      <w:pPr>
        <w:ind w:left="4922" w:hanging="420"/>
      </w:pPr>
    </w:lvl>
    <w:lvl w:ilvl="8" w:tplc="0409001B" w:tentative="1">
      <w:start w:val="1"/>
      <w:numFmt w:val="lowerRoman"/>
      <w:lvlText w:val="%9."/>
      <w:lvlJc w:val="right"/>
      <w:pPr>
        <w:ind w:left="5342" w:hanging="420"/>
      </w:pPr>
    </w:lvl>
  </w:abstractNum>
  <w:abstractNum w:abstractNumId="8" w15:restartNumberingAfterBreak="0">
    <w:nsid w:val="246B5C5B"/>
    <w:multiLevelType w:val="hybridMultilevel"/>
    <w:tmpl w:val="D72C5772"/>
    <w:lvl w:ilvl="0" w:tplc="CB8655AA">
      <w:start w:val="1"/>
      <w:numFmt w:val="decimalEnclosedCircle"/>
      <w:lvlText w:val="%1"/>
      <w:lvlJc w:val="left"/>
      <w:pPr>
        <w:ind w:left="1137" w:hanging="360"/>
      </w:pPr>
      <w:rPr>
        <w:rFonts w:asciiTheme="minorEastAsia" w:hAnsiTheme="minorEastAsia" w:hint="default"/>
      </w:rPr>
    </w:lvl>
    <w:lvl w:ilvl="1" w:tplc="04090019">
      <w:start w:val="1"/>
      <w:numFmt w:val="lowerLetter"/>
      <w:lvlText w:val="%2)"/>
      <w:lvlJc w:val="left"/>
      <w:pPr>
        <w:ind w:left="1617" w:hanging="420"/>
      </w:pPr>
    </w:lvl>
    <w:lvl w:ilvl="2" w:tplc="0409001B" w:tentative="1">
      <w:start w:val="1"/>
      <w:numFmt w:val="lowerRoman"/>
      <w:lvlText w:val="%3."/>
      <w:lvlJc w:val="right"/>
      <w:pPr>
        <w:ind w:left="2037" w:hanging="420"/>
      </w:pPr>
    </w:lvl>
    <w:lvl w:ilvl="3" w:tplc="0409000F" w:tentative="1">
      <w:start w:val="1"/>
      <w:numFmt w:val="decimal"/>
      <w:lvlText w:val="%4."/>
      <w:lvlJc w:val="left"/>
      <w:pPr>
        <w:ind w:left="2457" w:hanging="420"/>
      </w:pPr>
    </w:lvl>
    <w:lvl w:ilvl="4" w:tplc="04090019" w:tentative="1">
      <w:start w:val="1"/>
      <w:numFmt w:val="lowerLetter"/>
      <w:lvlText w:val="%5)"/>
      <w:lvlJc w:val="left"/>
      <w:pPr>
        <w:ind w:left="2877" w:hanging="420"/>
      </w:pPr>
    </w:lvl>
    <w:lvl w:ilvl="5" w:tplc="0409001B" w:tentative="1">
      <w:start w:val="1"/>
      <w:numFmt w:val="lowerRoman"/>
      <w:lvlText w:val="%6."/>
      <w:lvlJc w:val="right"/>
      <w:pPr>
        <w:ind w:left="3297" w:hanging="420"/>
      </w:pPr>
    </w:lvl>
    <w:lvl w:ilvl="6" w:tplc="0409000F" w:tentative="1">
      <w:start w:val="1"/>
      <w:numFmt w:val="decimal"/>
      <w:lvlText w:val="%7."/>
      <w:lvlJc w:val="left"/>
      <w:pPr>
        <w:ind w:left="3717" w:hanging="420"/>
      </w:pPr>
    </w:lvl>
    <w:lvl w:ilvl="7" w:tplc="04090019" w:tentative="1">
      <w:start w:val="1"/>
      <w:numFmt w:val="lowerLetter"/>
      <w:lvlText w:val="%8)"/>
      <w:lvlJc w:val="left"/>
      <w:pPr>
        <w:ind w:left="4137" w:hanging="420"/>
      </w:pPr>
    </w:lvl>
    <w:lvl w:ilvl="8" w:tplc="0409001B" w:tentative="1">
      <w:start w:val="1"/>
      <w:numFmt w:val="lowerRoman"/>
      <w:lvlText w:val="%9."/>
      <w:lvlJc w:val="right"/>
      <w:pPr>
        <w:ind w:left="4557" w:hanging="420"/>
      </w:pPr>
    </w:lvl>
  </w:abstractNum>
  <w:abstractNum w:abstractNumId="9" w15:restartNumberingAfterBreak="0">
    <w:nsid w:val="2F2C59B2"/>
    <w:multiLevelType w:val="hybridMultilevel"/>
    <w:tmpl w:val="FE3E4976"/>
    <w:lvl w:ilvl="0" w:tplc="BF386CD2">
      <w:start w:val="1"/>
      <w:numFmt w:val="lowerLetter"/>
      <w:lvlText w:val="%1)"/>
      <w:lvlJc w:val="left"/>
      <w:pPr>
        <w:ind w:left="840" w:hanging="360"/>
      </w:pPr>
      <w:rPr>
        <w:rFonts w:asciiTheme="minorHAnsi" w:eastAsiaTheme="minorEastAsia" w:hAnsiTheme="minorHAnsi" w:cstheme="minorBidi"/>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F405394"/>
    <w:multiLevelType w:val="hybridMultilevel"/>
    <w:tmpl w:val="EAB0E2FC"/>
    <w:lvl w:ilvl="0" w:tplc="52AE2C46">
      <w:start w:val="1"/>
      <w:numFmt w:val="decimal"/>
      <w:lvlText w:val="%1）"/>
      <w:lvlJc w:val="left"/>
      <w:pPr>
        <w:ind w:left="1211"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31EA1B1C"/>
    <w:multiLevelType w:val="hybridMultilevel"/>
    <w:tmpl w:val="9F96E3CA"/>
    <w:lvl w:ilvl="0" w:tplc="56160ABE">
      <w:start w:val="1"/>
      <w:numFmt w:val="decimal"/>
      <w:lvlText w:val="%1）"/>
      <w:lvlJc w:val="left"/>
      <w:pPr>
        <w:ind w:left="1137" w:hanging="360"/>
      </w:pPr>
      <w:rPr>
        <w:rFonts w:hint="default"/>
      </w:rPr>
    </w:lvl>
    <w:lvl w:ilvl="1" w:tplc="04090019" w:tentative="1">
      <w:start w:val="1"/>
      <w:numFmt w:val="lowerLetter"/>
      <w:lvlText w:val="%2)"/>
      <w:lvlJc w:val="left"/>
      <w:pPr>
        <w:ind w:left="1617" w:hanging="420"/>
      </w:pPr>
    </w:lvl>
    <w:lvl w:ilvl="2" w:tplc="0409001B" w:tentative="1">
      <w:start w:val="1"/>
      <w:numFmt w:val="lowerRoman"/>
      <w:lvlText w:val="%3."/>
      <w:lvlJc w:val="right"/>
      <w:pPr>
        <w:ind w:left="2037" w:hanging="420"/>
      </w:pPr>
    </w:lvl>
    <w:lvl w:ilvl="3" w:tplc="0409000F" w:tentative="1">
      <w:start w:val="1"/>
      <w:numFmt w:val="decimal"/>
      <w:lvlText w:val="%4."/>
      <w:lvlJc w:val="left"/>
      <w:pPr>
        <w:ind w:left="2457" w:hanging="420"/>
      </w:pPr>
    </w:lvl>
    <w:lvl w:ilvl="4" w:tplc="04090019" w:tentative="1">
      <w:start w:val="1"/>
      <w:numFmt w:val="lowerLetter"/>
      <w:lvlText w:val="%5)"/>
      <w:lvlJc w:val="left"/>
      <w:pPr>
        <w:ind w:left="2877" w:hanging="420"/>
      </w:pPr>
    </w:lvl>
    <w:lvl w:ilvl="5" w:tplc="0409001B" w:tentative="1">
      <w:start w:val="1"/>
      <w:numFmt w:val="lowerRoman"/>
      <w:lvlText w:val="%6."/>
      <w:lvlJc w:val="right"/>
      <w:pPr>
        <w:ind w:left="3297" w:hanging="420"/>
      </w:pPr>
    </w:lvl>
    <w:lvl w:ilvl="6" w:tplc="0409000F" w:tentative="1">
      <w:start w:val="1"/>
      <w:numFmt w:val="decimal"/>
      <w:lvlText w:val="%7."/>
      <w:lvlJc w:val="left"/>
      <w:pPr>
        <w:ind w:left="3717" w:hanging="420"/>
      </w:pPr>
    </w:lvl>
    <w:lvl w:ilvl="7" w:tplc="04090019" w:tentative="1">
      <w:start w:val="1"/>
      <w:numFmt w:val="lowerLetter"/>
      <w:lvlText w:val="%8)"/>
      <w:lvlJc w:val="left"/>
      <w:pPr>
        <w:ind w:left="4137" w:hanging="420"/>
      </w:pPr>
    </w:lvl>
    <w:lvl w:ilvl="8" w:tplc="0409001B" w:tentative="1">
      <w:start w:val="1"/>
      <w:numFmt w:val="lowerRoman"/>
      <w:lvlText w:val="%9."/>
      <w:lvlJc w:val="right"/>
      <w:pPr>
        <w:ind w:left="4557" w:hanging="420"/>
      </w:pPr>
    </w:lvl>
  </w:abstractNum>
  <w:abstractNum w:abstractNumId="12" w15:restartNumberingAfterBreak="0">
    <w:nsid w:val="34AC66F0"/>
    <w:multiLevelType w:val="hybridMultilevel"/>
    <w:tmpl w:val="653AF20C"/>
    <w:lvl w:ilvl="0" w:tplc="E42E65B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827093"/>
    <w:multiLevelType w:val="hybridMultilevel"/>
    <w:tmpl w:val="BA70F262"/>
    <w:lvl w:ilvl="0" w:tplc="4A24D32C">
      <w:start w:val="1"/>
      <w:numFmt w:val="decimalEnclosedCircle"/>
      <w:lvlText w:val="%1"/>
      <w:lvlJc w:val="left"/>
      <w:pPr>
        <w:ind w:left="1562" w:hanging="360"/>
      </w:pPr>
      <w:rPr>
        <w:rFonts w:asciiTheme="minorEastAsia" w:hAnsiTheme="minorEastAsia"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15:restartNumberingAfterBreak="0">
    <w:nsid w:val="3EE520B7"/>
    <w:multiLevelType w:val="hybridMultilevel"/>
    <w:tmpl w:val="04B4CE86"/>
    <w:lvl w:ilvl="0" w:tplc="3C0054C8">
      <w:start w:val="1"/>
      <w:numFmt w:val="lowerLetter"/>
      <w:lvlText w:val="%1）"/>
      <w:lvlJc w:val="left"/>
      <w:pPr>
        <w:ind w:left="1200" w:hanging="360"/>
      </w:pPr>
      <w:rPr>
        <w:rFonts w:hint="default"/>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402C1C1D"/>
    <w:multiLevelType w:val="hybridMultilevel"/>
    <w:tmpl w:val="67861D28"/>
    <w:lvl w:ilvl="0" w:tplc="00C000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166D69"/>
    <w:multiLevelType w:val="hybridMultilevel"/>
    <w:tmpl w:val="4CD861AA"/>
    <w:lvl w:ilvl="0" w:tplc="414A0F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15237"/>
    <w:multiLevelType w:val="hybridMultilevel"/>
    <w:tmpl w:val="809A32C8"/>
    <w:lvl w:ilvl="0" w:tplc="7E202DAE">
      <w:start w:val="1"/>
      <w:numFmt w:val="decimalEnclosedCircle"/>
      <w:lvlText w:val="%1"/>
      <w:lvlJc w:val="left"/>
      <w:pPr>
        <w:ind w:left="1562" w:hanging="360"/>
      </w:pPr>
      <w:rPr>
        <w:rFonts w:asciiTheme="minorEastAsia" w:eastAsiaTheme="minorEastAsia" w:hAnsiTheme="minorEastAsia" w:cs="Times New Roman"/>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15:restartNumberingAfterBreak="0">
    <w:nsid w:val="4EBF287A"/>
    <w:multiLevelType w:val="hybridMultilevel"/>
    <w:tmpl w:val="C4A229D8"/>
    <w:lvl w:ilvl="0" w:tplc="98BCF8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FF65F88"/>
    <w:multiLevelType w:val="hybridMultilevel"/>
    <w:tmpl w:val="5F1C1BA0"/>
    <w:lvl w:ilvl="0" w:tplc="F07A29A0">
      <w:start w:val="1"/>
      <w:numFmt w:val="decimal"/>
      <w:lvlText w:val="%1、"/>
      <w:lvlJc w:val="left"/>
      <w:pPr>
        <w:ind w:left="1562" w:hanging="36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15:restartNumberingAfterBreak="0">
    <w:nsid w:val="5167299E"/>
    <w:multiLevelType w:val="hybridMultilevel"/>
    <w:tmpl w:val="F4B6AC56"/>
    <w:lvl w:ilvl="0" w:tplc="41FCD8BA">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1" w15:restartNumberingAfterBreak="0">
    <w:nsid w:val="5ABD5F9A"/>
    <w:multiLevelType w:val="hybridMultilevel"/>
    <w:tmpl w:val="9880FDB0"/>
    <w:lvl w:ilvl="0" w:tplc="8288328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2" w15:restartNumberingAfterBreak="0">
    <w:nsid w:val="5AD85222"/>
    <w:multiLevelType w:val="hybridMultilevel"/>
    <w:tmpl w:val="541042C6"/>
    <w:lvl w:ilvl="0" w:tplc="1728CBEA">
      <w:start w:val="1"/>
      <w:numFmt w:val="lowerLetter"/>
      <w:lvlText w:val="%1)"/>
      <w:lvlJc w:val="left"/>
      <w:pPr>
        <w:ind w:left="360" w:hanging="360"/>
      </w:pPr>
      <w:rPr>
        <w:rFonts w:ascii="Times New Roman" w:eastAsia="黑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1E3D05"/>
    <w:multiLevelType w:val="hybridMultilevel"/>
    <w:tmpl w:val="36C8F6F4"/>
    <w:lvl w:ilvl="0" w:tplc="A3C2B1D0">
      <w:start w:val="1"/>
      <w:numFmt w:val="decimalEnclosedCircle"/>
      <w:lvlText w:val="%1"/>
      <w:lvlJc w:val="left"/>
      <w:pPr>
        <w:ind w:left="1497" w:hanging="360"/>
      </w:pPr>
      <w:rPr>
        <w:rFonts w:asciiTheme="minorEastAsia" w:eastAsiaTheme="minorEastAsia" w:hAnsiTheme="minorEastAsia" w:cs="Times New Roman"/>
      </w:rPr>
    </w:lvl>
    <w:lvl w:ilvl="1" w:tplc="04090019" w:tentative="1">
      <w:start w:val="1"/>
      <w:numFmt w:val="lowerLetter"/>
      <w:lvlText w:val="%2)"/>
      <w:lvlJc w:val="left"/>
      <w:pPr>
        <w:ind w:left="1977" w:hanging="420"/>
      </w:pPr>
    </w:lvl>
    <w:lvl w:ilvl="2" w:tplc="0409001B" w:tentative="1">
      <w:start w:val="1"/>
      <w:numFmt w:val="lowerRoman"/>
      <w:lvlText w:val="%3."/>
      <w:lvlJc w:val="right"/>
      <w:pPr>
        <w:ind w:left="2397" w:hanging="420"/>
      </w:pPr>
    </w:lvl>
    <w:lvl w:ilvl="3" w:tplc="0409000F" w:tentative="1">
      <w:start w:val="1"/>
      <w:numFmt w:val="decimal"/>
      <w:lvlText w:val="%4."/>
      <w:lvlJc w:val="left"/>
      <w:pPr>
        <w:ind w:left="2817" w:hanging="420"/>
      </w:pPr>
    </w:lvl>
    <w:lvl w:ilvl="4" w:tplc="04090019" w:tentative="1">
      <w:start w:val="1"/>
      <w:numFmt w:val="lowerLetter"/>
      <w:lvlText w:val="%5)"/>
      <w:lvlJc w:val="left"/>
      <w:pPr>
        <w:ind w:left="3237" w:hanging="420"/>
      </w:pPr>
    </w:lvl>
    <w:lvl w:ilvl="5" w:tplc="0409001B" w:tentative="1">
      <w:start w:val="1"/>
      <w:numFmt w:val="lowerRoman"/>
      <w:lvlText w:val="%6."/>
      <w:lvlJc w:val="right"/>
      <w:pPr>
        <w:ind w:left="3657" w:hanging="420"/>
      </w:pPr>
    </w:lvl>
    <w:lvl w:ilvl="6" w:tplc="0409000F" w:tentative="1">
      <w:start w:val="1"/>
      <w:numFmt w:val="decimal"/>
      <w:lvlText w:val="%7."/>
      <w:lvlJc w:val="left"/>
      <w:pPr>
        <w:ind w:left="4077" w:hanging="420"/>
      </w:pPr>
    </w:lvl>
    <w:lvl w:ilvl="7" w:tplc="04090019" w:tentative="1">
      <w:start w:val="1"/>
      <w:numFmt w:val="lowerLetter"/>
      <w:lvlText w:val="%8)"/>
      <w:lvlJc w:val="left"/>
      <w:pPr>
        <w:ind w:left="4497" w:hanging="420"/>
      </w:pPr>
    </w:lvl>
    <w:lvl w:ilvl="8" w:tplc="0409001B" w:tentative="1">
      <w:start w:val="1"/>
      <w:numFmt w:val="lowerRoman"/>
      <w:lvlText w:val="%9."/>
      <w:lvlJc w:val="right"/>
      <w:pPr>
        <w:ind w:left="4917" w:hanging="420"/>
      </w:pPr>
    </w:lvl>
  </w:abstractNum>
  <w:abstractNum w:abstractNumId="24" w15:restartNumberingAfterBreak="0">
    <w:nsid w:val="60887C06"/>
    <w:multiLevelType w:val="hybridMultilevel"/>
    <w:tmpl w:val="A47CD794"/>
    <w:lvl w:ilvl="0" w:tplc="FBB4BB72">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3E05455"/>
    <w:multiLevelType w:val="hybridMultilevel"/>
    <w:tmpl w:val="CB7C072C"/>
    <w:lvl w:ilvl="0" w:tplc="C432614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722373E9"/>
    <w:multiLevelType w:val="hybridMultilevel"/>
    <w:tmpl w:val="29BED97A"/>
    <w:lvl w:ilvl="0" w:tplc="FF449B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4"/>
  </w:num>
  <w:num w:numId="3">
    <w:abstractNumId w:val="10"/>
  </w:num>
  <w:num w:numId="4">
    <w:abstractNumId w:val="18"/>
  </w:num>
  <w:num w:numId="5">
    <w:abstractNumId w:val="21"/>
  </w:num>
  <w:num w:numId="6">
    <w:abstractNumId w:val="20"/>
  </w:num>
  <w:num w:numId="7">
    <w:abstractNumId w:val="25"/>
  </w:num>
  <w:num w:numId="8">
    <w:abstractNumId w:val="19"/>
  </w:num>
  <w:num w:numId="9">
    <w:abstractNumId w:val="7"/>
  </w:num>
  <w:num w:numId="10">
    <w:abstractNumId w:val="17"/>
  </w:num>
  <w:num w:numId="11">
    <w:abstractNumId w:val="13"/>
  </w:num>
  <w:num w:numId="12">
    <w:abstractNumId w:val="15"/>
  </w:num>
  <w:num w:numId="13">
    <w:abstractNumId w:val="26"/>
  </w:num>
  <w:num w:numId="14">
    <w:abstractNumId w:val="16"/>
  </w:num>
  <w:num w:numId="15">
    <w:abstractNumId w:val="5"/>
  </w:num>
  <w:num w:numId="16">
    <w:abstractNumId w:val="11"/>
  </w:num>
  <w:num w:numId="17">
    <w:abstractNumId w:val="23"/>
  </w:num>
  <w:num w:numId="18">
    <w:abstractNumId w:val="1"/>
  </w:num>
  <w:num w:numId="19">
    <w:abstractNumId w:val="3"/>
  </w:num>
  <w:num w:numId="20">
    <w:abstractNumId w:val="12"/>
  </w:num>
  <w:num w:numId="21">
    <w:abstractNumId w:val="8"/>
  </w:num>
  <w:num w:numId="22">
    <w:abstractNumId w:val="2"/>
  </w:num>
  <w:num w:numId="23">
    <w:abstractNumId w:val="6"/>
  </w:num>
  <w:num w:numId="24">
    <w:abstractNumId w:val="0"/>
  </w:num>
  <w:num w:numId="25">
    <w:abstractNumId w:val="14"/>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AC4"/>
    <w:rsid w:val="0000216C"/>
    <w:rsid w:val="0000283E"/>
    <w:rsid w:val="0000762B"/>
    <w:rsid w:val="00030114"/>
    <w:rsid w:val="000329C9"/>
    <w:rsid w:val="000329F2"/>
    <w:rsid w:val="00033170"/>
    <w:rsid w:val="00033E9C"/>
    <w:rsid w:val="0003416E"/>
    <w:rsid w:val="00045CAD"/>
    <w:rsid w:val="000523E3"/>
    <w:rsid w:val="00052992"/>
    <w:rsid w:val="000544F4"/>
    <w:rsid w:val="000567E6"/>
    <w:rsid w:val="00061621"/>
    <w:rsid w:val="00070EF8"/>
    <w:rsid w:val="00074691"/>
    <w:rsid w:val="00075AC4"/>
    <w:rsid w:val="000777D8"/>
    <w:rsid w:val="000A6F4C"/>
    <w:rsid w:val="000B383F"/>
    <w:rsid w:val="000B49AF"/>
    <w:rsid w:val="000C1CB7"/>
    <w:rsid w:val="000C2419"/>
    <w:rsid w:val="000D2983"/>
    <w:rsid w:val="000E1C7A"/>
    <w:rsid w:val="000E1D90"/>
    <w:rsid w:val="000E7141"/>
    <w:rsid w:val="000F1FB4"/>
    <w:rsid w:val="000F2347"/>
    <w:rsid w:val="000F27D5"/>
    <w:rsid w:val="000F288C"/>
    <w:rsid w:val="000F79F1"/>
    <w:rsid w:val="00104F19"/>
    <w:rsid w:val="00125A93"/>
    <w:rsid w:val="00131720"/>
    <w:rsid w:val="00136559"/>
    <w:rsid w:val="00145ABD"/>
    <w:rsid w:val="00163D46"/>
    <w:rsid w:val="00163E8F"/>
    <w:rsid w:val="001807C5"/>
    <w:rsid w:val="00185999"/>
    <w:rsid w:val="001A309C"/>
    <w:rsid w:val="001A3CBC"/>
    <w:rsid w:val="001A7595"/>
    <w:rsid w:val="001B0AF3"/>
    <w:rsid w:val="001B287B"/>
    <w:rsid w:val="001D3300"/>
    <w:rsid w:val="001D604D"/>
    <w:rsid w:val="001E0333"/>
    <w:rsid w:val="001E14C0"/>
    <w:rsid w:val="001E5908"/>
    <w:rsid w:val="001F7F61"/>
    <w:rsid w:val="002007ED"/>
    <w:rsid w:val="00203F5F"/>
    <w:rsid w:val="0020631F"/>
    <w:rsid w:val="00211F79"/>
    <w:rsid w:val="0021492B"/>
    <w:rsid w:val="00224729"/>
    <w:rsid w:val="00230826"/>
    <w:rsid w:val="0024742B"/>
    <w:rsid w:val="00247717"/>
    <w:rsid w:val="002514FB"/>
    <w:rsid w:val="002517EF"/>
    <w:rsid w:val="002569D4"/>
    <w:rsid w:val="0026410F"/>
    <w:rsid w:val="00265DF8"/>
    <w:rsid w:val="002712FD"/>
    <w:rsid w:val="002726F9"/>
    <w:rsid w:val="00281709"/>
    <w:rsid w:val="00290174"/>
    <w:rsid w:val="002A12EB"/>
    <w:rsid w:val="002A3A1D"/>
    <w:rsid w:val="002B0BB5"/>
    <w:rsid w:val="002B208A"/>
    <w:rsid w:val="002B6639"/>
    <w:rsid w:val="002C4F1C"/>
    <w:rsid w:val="002C5679"/>
    <w:rsid w:val="002D339F"/>
    <w:rsid w:val="002D5E37"/>
    <w:rsid w:val="002D7DEB"/>
    <w:rsid w:val="002E6C96"/>
    <w:rsid w:val="002F16A7"/>
    <w:rsid w:val="002F7B91"/>
    <w:rsid w:val="00306B46"/>
    <w:rsid w:val="0030719B"/>
    <w:rsid w:val="003072D7"/>
    <w:rsid w:val="00311D63"/>
    <w:rsid w:val="003232E7"/>
    <w:rsid w:val="00323879"/>
    <w:rsid w:val="00331C34"/>
    <w:rsid w:val="003327C8"/>
    <w:rsid w:val="00335433"/>
    <w:rsid w:val="00341942"/>
    <w:rsid w:val="003424B4"/>
    <w:rsid w:val="00342B6B"/>
    <w:rsid w:val="003541BF"/>
    <w:rsid w:val="00357E9F"/>
    <w:rsid w:val="0036291C"/>
    <w:rsid w:val="00362FA1"/>
    <w:rsid w:val="003743D6"/>
    <w:rsid w:val="00377907"/>
    <w:rsid w:val="00380F5D"/>
    <w:rsid w:val="00385E6B"/>
    <w:rsid w:val="003875A2"/>
    <w:rsid w:val="00387CF5"/>
    <w:rsid w:val="003900E2"/>
    <w:rsid w:val="003948CF"/>
    <w:rsid w:val="003A5213"/>
    <w:rsid w:val="003B29D4"/>
    <w:rsid w:val="003B4BE7"/>
    <w:rsid w:val="003B6800"/>
    <w:rsid w:val="003C0F87"/>
    <w:rsid w:val="003C5BB8"/>
    <w:rsid w:val="003D53ED"/>
    <w:rsid w:val="003D78E7"/>
    <w:rsid w:val="003E08CE"/>
    <w:rsid w:val="003E1B24"/>
    <w:rsid w:val="003E2F6D"/>
    <w:rsid w:val="003F4F67"/>
    <w:rsid w:val="004012CF"/>
    <w:rsid w:val="004013E8"/>
    <w:rsid w:val="004044EB"/>
    <w:rsid w:val="004064A1"/>
    <w:rsid w:val="004316CE"/>
    <w:rsid w:val="00432438"/>
    <w:rsid w:val="00436D11"/>
    <w:rsid w:val="004372B9"/>
    <w:rsid w:val="004410AF"/>
    <w:rsid w:val="00447634"/>
    <w:rsid w:val="004531A5"/>
    <w:rsid w:val="004539BF"/>
    <w:rsid w:val="00461B06"/>
    <w:rsid w:val="004678DE"/>
    <w:rsid w:val="00471D50"/>
    <w:rsid w:val="00473CE1"/>
    <w:rsid w:val="0047410E"/>
    <w:rsid w:val="004751C4"/>
    <w:rsid w:val="0047702E"/>
    <w:rsid w:val="00483D87"/>
    <w:rsid w:val="0048476F"/>
    <w:rsid w:val="00487F92"/>
    <w:rsid w:val="004A1BCC"/>
    <w:rsid w:val="004A668B"/>
    <w:rsid w:val="004B4C9C"/>
    <w:rsid w:val="004B6D1F"/>
    <w:rsid w:val="004B7054"/>
    <w:rsid w:val="004B722A"/>
    <w:rsid w:val="004C6D52"/>
    <w:rsid w:val="004D4D54"/>
    <w:rsid w:val="004E537F"/>
    <w:rsid w:val="004E7CEE"/>
    <w:rsid w:val="004F1841"/>
    <w:rsid w:val="004F1F0D"/>
    <w:rsid w:val="004F5754"/>
    <w:rsid w:val="004F7300"/>
    <w:rsid w:val="004F7925"/>
    <w:rsid w:val="00502FBF"/>
    <w:rsid w:val="00503910"/>
    <w:rsid w:val="00504B14"/>
    <w:rsid w:val="005052B8"/>
    <w:rsid w:val="00510629"/>
    <w:rsid w:val="0051087C"/>
    <w:rsid w:val="00512DAF"/>
    <w:rsid w:val="005132AF"/>
    <w:rsid w:val="00514600"/>
    <w:rsid w:val="0051504F"/>
    <w:rsid w:val="00537663"/>
    <w:rsid w:val="00544938"/>
    <w:rsid w:val="00550B13"/>
    <w:rsid w:val="00554607"/>
    <w:rsid w:val="005564BB"/>
    <w:rsid w:val="00556B4C"/>
    <w:rsid w:val="0055746A"/>
    <w:rsid w:val="00560E2B"/>
    <w:rsid w:val="00562162"/>
    <w:rsid w:val="005679A0"/>
    <w:rsid w:val="005710A9"/>
    <w:rsid w:val="005726B6"/>
    <w:rsid w:val="005762FB"/>
    <w:rsid w:val="0058098D"/>
    <w:rsid w:val="005874AE"/>
    <w:rsid w:val="0059507C"/>
    <w:rsid w:val="00595A3B"/>
    <w:rsid w:val="00595F60"/>
    <w:rsid w:val="00596205"/>
    <w:rsid w:val="005A289E"/>
    <w:rsid w:val="005A5914"/>
    <w:rsid w:val="005B1EFB"/>
    <w:rsid w:val="005B3624"/>
    <w:rsid w:val="005C5BF7"/>
    <w:rsid w:val="005C66BE"/>
    <w:rsid w:val="005D78EE"/>
    <w:rsid w:val="005E5898"/>
    <w:rsid w:val="00606C32"/>
    <w:rsid w:val="00607508"/>
    <w:rsid w:val="0061250A"/>
    <w:rsid w:val="00621471"/>
    <w:rsid w:val="006223C2"/>
    <w:rsid w:val="00622EB2"/>
    <w:rsid w:val="00627D1F"/>
    <w:rsid w:val="00630465"/>
    <w:rsid w:val="0064112D"/>
    <w:rsid w:val="0064377E"/>
    <w:rsid w:val="00656C44"/>
    <w:rsid w:val="00664A95"/>
    <w:rsid w:val="00670065"/>
    <w:rsid w:val="00670EB0"/>
    <w:rsid w:val="00674B56"/>
    <w:rsid w:val="00674D96"/>
    <w:rsid w:val="00674E0D"/>
    <w:rsid w:val="00675243"/>
    <w:rsid w:val="00676DED"/>
    <w:rsid w:val="00680843"/>
    <w:rsid w:val="00684F8E"/>
    <w:rsid w:val="00687524"/>
    <w:rsid w:val="00692AFE"/>
    <w:rsid w:val="00692E44"/>
    <w:rsid w:val="00697423"/>
    <w:rsid w:val="006A6068"/>
    <w:rsid w:val="006B7AC6"/>
    <w:rsid w:val="006C0DD5"/>
    <w:rsid w:val="006C0ECD"/>
    <w:rsid w:val="006C1F1C"/>
    <w:rsid w:val="006C2720"/>
    <w:rsid w:val="006D3038"/>
    <w:rsid w:val="006D5324"/>
    <w:rsid w:val="006E114A"/>
    <w:rsid w:val="006E1898"/>
    <w:rsid w:val="006E4389"/>
    <w:rsid w:val="006F0EC4"/>
    <w:rsid w:val="00700365"/>
    <w:rsid w:val="00702BAA"/>
    <w:rsid w:val="00712EB1"/>
    <w:rsid w:val="007141B7"/>
    <w:rsid w:val="00731D92"/>
    <w:rsid w:val="007362A3"/>
    <w:rsid w:val="00742A23"/>
    <w:rsid w:val="007437EE"/>
    <w:rsid w:val="00745197"/>
    <w:rsid w:val="0074760B"/>
    <w:rsid w:val="00752960"/>
    <w:rsid w:val="00753340"/>
    <w:rsid w:val="00754C26"/>
    <w:rsid w:val="00755B1C"/>
    <w:rsid w:val="007575D3"/>
    <w:rsid w:val="007605E3"/>
    <w:rsid w:val="00765145"/>
    <w:rsid w:val="00771A42"/>
    <w:rsid w:val="007741DF"/>
    <w:rsid w:val="00777160"/>
    <w:rsid w:val="00780B9D"/>
    <w:rsid w:val="0078217D"/>
    <w:rsid w:val="00792DBD"/>
    <w:rsid w:val="007A1E47"/>
    <w:rsid w:val="007A60C9"/>
    <w:rsid w:val="007A6461"/>
    <w:rsid w:val="007B76B8"/>
    <w:rsid w:val="007C1E0E"/>
    <w:rsid w:val="007C3438"/>
    <w:rsid w:val="007C4C5F"/>
    <w:rsid w:val="007C6EEF"/>
    <w:rsid w:val="007C734C"/>
    <w:rsid w:val="007C7430"/>
    <w:rsid w:val="007D39FF"/>
    <w:rsid w:val="007D4154"/>
    <w:rsid w:val="007D4A86"/>
    <w:rsid w:val="007E25C5"/>
    <w:rsid w:val="007E3864"/>
    <w:rsid w:val="007E7FA2"/>
    <w:rsid w:val="00804252"/>
    <w:rsid w:val="008054BC"/>
    <w:rsid w:val="00806304"/>
    <w:rsid w:val="0081223B"/>
    <w:rsid w:val="008261CC"/>
    <w:rsid w:val="008357EE"/>
    <w:rsid w:val="00846B94"/>
    <w:rsid w:val="00850E38"/>
    <w:rsid w:val="00856BCF"/>
    <w:rsid w:val="00872E66"/>
    <w:rsid w:val="008750DE"/>
    <w:rsid w:val="00877731"/>
    <w:rsid w:val="0088110E"/>
    <w:rsid w:val="0088411E"/>
    <w:rsid w:val="008867D7"/>
    <w:rsid w:val="00892E2F"/>
    <w:rsid w:val="008940FF"/>
    <w:rsid w:val="008A2281"/>
    <w:rsid w:val="008A56BE"/>
    <w:rsid w:val="008B3656"/>
    <w:rsid w:val="008B7B4A"/>
    <w:rsid w:val="008C1C4E"/>
    <w:rsid w:val="008C3618"/>
    <w:rsid w:val="008C5CF9"/>
    <w:rsid w:val="008D2919"/>
    <w:rsid w:val="008D3FE8"/>
    <w:rsid w:val="008D523B"/>
    <w:rsid w:val="008D53AD"/>
    <w:rsid w:val="008F51A2"/>
    <w:rsid w:val="00910B71"/>
    <w:rsid w:val="009152D3"/>
    <w:rsid w:val="0092056C"/>
    <w:rsid w:val="0092325A"/>
    <w:rsid w:val="0092377A"/>
    <w:rsid w:val="00925351"/>
    <w:rsid w:val="0092586D"/>
    <w:rsid w:val="0092744D"/>
    <w:rsid w:val="009415FC"/>
    <w:rsid w:val="009474BD"/>
    <w:rsid w:val="00954BFA"/>
    <w:rsid w:val="0096332C"/>
    <w:rsid w:val="00973C68"/>
    <w:rsid w:val="00982E24"/>
    <w:rsid w:val="0098361F"/>
    <w:rsid w:val="009836BE"/>
    <w:rsid w:val="00992A2E"/>
    <w:rsid w:val="00993098"/>
    <w:rsid w:val="00994723"/>
    <w:rsid w:val="009952F0"/>
    <w:rsid w:val="009A06B2"/>
    <w:rsid w:val="009A2FCB"/>
    <w:rsid w:val="009A346F"/>
    <w:rsid w:val="009A507A"/>
    <w:rsid w:val="009B2A0B"/>
    <w:rsid w:val="009C211B"/>
    <w:rsid w:val="009D06C0"/>
    <w:rsid w:val="009D37D1"/>
    <w:rsid w:val="009E65FA"/>
    <w:rsid w:val="009E7379"/>
    <w:rsid w:val="009F1F2A"/>
    <w:rsid w:val="00A0004C"/>
    <w:rsid w:val="00A14795"/>
    <w:rsid w:val="00A15F4B"/>
    <w:rsid w:val="00A1746E"/>
    <w:rsid w:val="00A22D4F"/>
    <w:rsid w:val="00A25131"/>
    <w:rsid w:val="00A2721C"/>
    <w:rsid w:val="00A30CBF"/>
    <w:rsid w:val="00A4294E"/>
    <w:rsid w:val="00A454E2"/>
    <w:rsid w:val="00A50D73"/>
    <w:rsid w:val="00A52FFC"/>
    <w:rsid w:val="00A5425A"/>
    <w:rsid w:val="00A65332"/>
    <w:rsid w:val="00A666A9"/>
    <w:rsid w:val="00A6784F"/>
    <w:rsid w:val="00A76455"/>
    <w:rsid w:val="00A82C5A"/>
    <w:rsid w:val="00A8687D"/>
    <w:rsid w:val="00A91028"/>
    <w:rsid w:val="00A91365"/>
    <w:rsid w:val="00AA4A42"/>
    <w:rsid w:val="00AB031D"/>
    <w:rsid w:val="00AB19E6"/>
    <w:rsid w:val="00AB21D7"/>
    <w:rsid w:val="00AB2A06"/>
    <w:rsid w:val="00AB67BC"/>
    <w:rsid w:val="00AD7FD0"/>
    <w:rsid w:val="00AE3225"/>
    <w:rsid w:val="00AE5848"/>
    <w:rsid w:val="00AE63B0"/>
    <w:rsid w:val="00B24AA7"/>
    <w:rsid w:val="00B27A95"/>
    <w:rsid w:val="00B30691"/>
    <w:rsid w:val="00B326AD"/>
    <w:rsid w:val="00B35E81"/>
    <w:rsid w:val="00B4013C"/>
    <w:rsid w:val="00B409D0"/>
    <w:rsid w:val="00B5023B"/>
    <w:rsid w:val="00B50469"/>
    <w:rsid w:val="00B65653"/>
    <w:rsid w:val="00B66364"/>
    <w:rsid w:val="00B715FF"/>
    <w:rsid w:val="00B7285F"/>
    <w:rsid w:val="00B83C05"/>
    <w:rsid w:val="00B926B6"/>
    <w:rsid w:val="00B94170"/>
    <w:rsid w:val="00B942D7"/>
    <w:rsid w:val="00BA0B9D"/>
    <w:rsid w:val="00BA0E9F"/>
    <w:rsid w:val="00BA7716"/>
    <w:rsid w:val="00BA7D75"/>
    <w:rsid w:val="00BB0704"/>
    <w:rsid w:val="00BB4279"/>
    <w:rsid w:val="00BC331A"/>
    <w:rsid w:val="00BC5F06"/>
    <w:rsid w:val="00BD5817"/>
    <w:rsid w:val="00BE012E"/>
    <w:rsid w:val="00BE1B2E"/>
    <w:rsid w:val="00BE2CDC"/>
    <w:rsid w:val="00BE2DCA"/>
    <w:rsid w:val="00BE4E61"/>
    <w:rsid w:val="00BF0171"/>
    <w:rsid w:val="00BF01F3"/>
    <w:rsid w:val="00BF2F1D"/>
    <w:rsid w:val="00C062A8"/>
    <w:rsid w:val="00C1013C"/>
    <w:rsid w:val="00C229F5"/>
    <w:rsid w:val="00C26902"/>
    <w:rsid w:val="00C27259"/>
    <w:rsid w:val="00C34832"/>
    <w:rsid w:val="00C3621D"/>
    <w:rsid w:val="00C36762"/>
    <w:rsid w:val="00C41480"/>
    <w:rsid w:val="00C459F7"/>
    <w:rsid w:val="00C45AC9"/>
    <w:rsid w:val="00C51F3E"/>
    <w:rsid w:val="00C52D5A"/>
    <w:rsid w:val="00C56016"/>
    <w:rsid w:val="00C5604C"/>
    <w:rsid w:val="00C609D3"/>
    <w:rsid w:val="00C621ED"/>
    <w:rsid w:val="00C66B5E"/>
    <w:rsid w:val="00C7161F"/>
    <w:rsid w:val="00C746F9"/>
    <w:rsid w:val="00C815C6"/>
    <w:rsid w:val="00C81AD0"/>
    <w:rsid w:val="00C86053"/>
    <w:rsid w:val="00C94C78"/>
    <w:rsid w:val="00C979C0"/>
    <w:rsid w:val="00CA686D"/>
    <w:rsid w:val="00CB432C"/>
    <w:rsid w:val="00CB74B9"/>
    <w:rsid w:val="00CC1467"/>
    <w:rsid w:val="00CC3447"/>
    <w:rsid w:val="00CD2097"/>
    <w:rsid w:val="00CD2F7A"/>
    <w:rsid w:val="00CD33AC"/>
    <w:rsid w:val="00CD4147"/>
    <w:rsid w:val="00CE1F68"/>
    <w:rsid w:val="00CE2F55"/>
    <w:rsid w:val="00CE4CE4"/>
    <w:rsid w:val="00CE7A67"/>
    <w:rsid w:val="00CF0081"/>
    <w:rsid w:val="00CF096A"/>
    <w:rsid w:val="00CF209E"/>
    <w:rsid w:val="00CF5F73"/>
    <w:rsid w:val="00CF62CF"/>
    <w:rsid w:val="00D059FB"/>
    <w:rsid w:val="00D077BD"/>
    <w:rsid w:val="00D10699"/>
    <w:rsid w:val="00D11FDE"/>
    <w:rsid w:val="00D204E6"/>
    <w:rsid w:val="00D210BC"/>
    <w:rsid w:val="00D24A11"/>
    <w:rsid w:val="00D2589F"/>
    <w:rsid w:val="00D279ED"/>
    <w:rsid w:val="00D332A3"/>
    <w:rsid w:val="00D33449"/>
    <w:rsid w:val="00D340D8"/>
    <w:rsid w:val="00D5743E"/>
    <w:rsid w:val="00D601E7"/>
    <w:rsid w:val="00D62843"/>
    <w:rsid w:val="00D67776"/>
    <w:rsid w:val="00D758BC"/>
    <w:rsid w:val="00D75FD4"/>
    <w:rsid w:val="00D84F52"/>
    <w:rsid w:val="00D876B6"/>
    <w:rsid w:val="00D908BC"/>
    <w:rsid w:val="00D934AC"/>
    <w:rsid w:val="00D94D20"/>
    <w:rsid w:val="00DA61D0"/>
    <w:rsid w:val="00DB3A72"/>
    <w:rsid w:val="00DB737C"/>
    <w:rsid w:val="00DC17EC"/>
    <w:rsid w:val="00DC4F88"/>
    <w:rsid w:val="00DD283E"/>
    <w:rsid w:val="00DD751F"/>
    <w:rsid w:val="00DF5958"/>
    <w:rsid w:val="00E0391B"/>
    <w:rsid w:val="00E0708E"/>
    <w:rsid w:val="00E1164F"/>
    <w:rsid w:val="00E11D5D"/>
    <w:rsid w:val="00E21CD1"/>
    <w:rsid w:val="00E27939"/>
    <w:rsid w:val="00E307AA"/>
    <w:rsid w:val="00E439A8"/>
    <w:rsid w:val="00E43BFD"/>
    <w:rsid w:val="00E449E8"/>
    <w:rsid w:val="00E561BB"/>
    <w:rsid w:val="00E60DE5"/>
    <w:rsid w:val="00E637D8"/>
    <w:rsid w:val="00E710B2"/>
    <w:rsid w:val="00E7553E"/>
    <w:rsid w:val="00E773DB"/>
    <w:rsid w:val="00E83FB5"/>
    <w:rsid w:val="00E8456E"/>
    <w:rsid w:val="00E8594B"/>
    <w:rsid w:val="00EA484B"/>
    <w:rsid w:val="00EA69D8"/>
    <w:rsid w:val="00EB2210"/>
    <w:rsid w:val="00EB4338"/>
    <w:rsid w:val="00EC6262"/>
    <w:rsid w:val="00EC729A"/>
    <w:rsid w:val="00ED2407"/>
    <w:rsid w:val="00ED60C4"/>
    <w:rsid w:val="00EE2549"/>
    <w:rsid w:val="00EE59A2"/>
    <w:rsid w:val="00F03D9D"/>
    <w:rsid w:val="00F058E8"/>
    <w:rsid w:val="00F12EBC"/>
    <w:rsid w:val="00F13041"/>
    <w:rsid w:val="00F23C2F"/>
    <w:rsid w:val="00F24D58"/>
    <w:rsid w:val="00F36B8B"/>
    <w:rsid w:val="00F434E8"/>
    <w:rsid w:val="00F453D1"/>
    <w:rsid w:val="00F4665F"/>
    <w:rsid w:val="00F5330B"/>
    <w:rsid w:val="00F56063"/>
    <w:rsid w:val="00F61F6B"/>
    <w:rsid w:val="00F629F1"/>
    <w:rsid w:val="00F65328"/>
    <w:rsid w:val="00F72259"/>
    <w:rsid w:val="00F83CEB"/>
    <w:rsid w:val="00F92C59"/>
    <w:rsid w:val="00F93166"/>
    <w:rsid w:val="00F9665A"/>
    <w:rsid w:val="00F96CAF"/>
    <w:rsid w:val="00FA3264"/>
    <w:rsid w:val="00FB2D4E"/>
    <w:rsid w:val="00FB6AC8"/>
    <w:rsid w:val="00FB74FB"/>
    <w:rsid w:val="00FC0B24"/>
    <w:rsid w:val="00FC1139"/>
    <w:rsid w:val="00FC29CE"/>
    <w:rsid w:val="00FC7A5A"/>
    <w:rsid w:val="00FD2C9C"/>
    <w:rsid w:val="00FE78C4"/>
    <w:rsid w:val="00FF5FBA"/>
    <w:rsid w:val="00FF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618D1"/>
  <w15:docId w15:val="{B69B89A3-6C51-4CCD-9CB3-DB4AE0D8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AC4"/>
    <w:pPr>
      <w:ind w:firstLineChars="200" w:firstLine="420"/>
    </w:pPr>
  </w:style>
  <w:style w:type="paragraph" w:customStyle="1" w:styleId="a4">
    <w:name w:val="段"/>
    <w:link w:val="Char"/>
    <w:rsid w:val="00BA0B9D"/>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4"/>
    <w:rsid w:val="00BA0B9D"/>
    <w:rPr>
      <w:rFonts w:ascii="宋体" w:eastAsia="宋体" w:hAnsi="Times New Roman" w:cs="Times New Roman"/>
      <w:noProof/>
      <w:kern w:val="0"/>
      <w:szCs w:val="20"/>
    </w:rPr>
  </w:style>
  <w:style w:type="table" w:styleId="a5">
    <w:name w:val="Table Grid"/>
    <w:basedOn w:val="a1"/>
    <w:uiPriority w:val="59"/>
    <w:rsid w:val="00CE1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544938"/>
    <w:rPr>
      <w:sz w:val="21"/>
      <w:szCs w:val="21"/>
    </w:rPr>
  </w:style>
  <w:style w:type="paragraph" w:styleId="a7">
    <w:name w:val="annotation text"/>
    <w:basedOn w:val="a"/>
    <w:link w:val="a8"/>
    <w:unhideWhenUsed/>
    <w:rsid w:val="00544938"/>
    <w:pPr>
      <w:jc w:val="left"/>
    </w:pPr>
  </w:style>
  <w:style w:type="character" w:customStyle="1" w:styleId="a8">
    <w:name w:val="批注文字 字符"/>
    <w:basedOn w:val="a0"/>
    <w:link w:val="a7"/>
    <w:rsid w:val="00544938"/>
  </w:style>
  <w:style w:type="paragraph" w:styleId="a9">
    <w:name w:val="annotation subject"/>
    <w:basedOn w:val="a7"/>
    <w:next w:val="a7"/>
    <w:link w:val="aa"/>
    <w:uiPriority w:val="99"/>
    <w:semiHidden/>
    <w:unhideWhenUsed/>
    <w:rsid w:val="00544938"/>
    <w:rPr>
      <w:b/>
      <w:bCs/>
    </w:rPr>
  </w:style>
  <w:style w:type="character" w:customStyle="1" w:styleId="aa">
    <w:name w:val="批注主题 字符"/>
    <w:basedOn w:val="a8"/>
    <w:link w:val="a9"/>
    <w:uiPriority w:val="99"/>
    <w:semiHidden/>
    <w:rsid w:val="00544938"/>
    <w:rPr>
      <w:b/>
      <w:bCs/>
    </w:rPr>
  </w:style>
  <w:style w:type="paragraph" w:styleId="ab">
    <w:name w:val="Balloon Text"/>
    <w:basedOn w:val="a"/>
    <w:link w:val="ac"/>
    <w:uiPriority w:val="99"/>
    <w:semiHidden/>
    <w:unhideWhenUsed/>
    <w:rsid w:val="00544938"/>
    <w:rPr>
      <w:sz w:val="18"/>
      <w:szCs w:val="18"/>
    </w:rPr>
  </w:style>
  <w:style w:type="character" w:customStyle="1" w:styleId="ac">
    <w:name w:val="批注框文本 字符"/>
    <w:basedOn w:val="a0"/>
    <w:link w:val="ab"/>
    <w:uiPriority w:val="99"/>
    <w:semiHidden/>
    <w:rsid w:val="00544938"/>
    <w:rPr>
      <w:sz w:val="18"/>
      <w:szCs w:val="18"/>
    </w:rPr>
  </w:style>
  <w:style w:type="paragraph" w:styleId="ad">
    <w:name w:val="header"/>
    <w:basedOn w:val="a"/>
    <w:link w:val="ae"/>
    <w:uiPriority w:val="99"/>
    <w:unhideWhenUsed/>
    <w:rsid w:val="004678DE"/>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4678DE"/>
    <w:rPr>
      <w:sz w:val="18"/>
      <w:szCs w:val="18"/>
    </w:rPr>
  </w:style>
  <w:style w:type="paragraph" w:styleId="af">
    <w:name w:val="footer"/>
    <w:basedOn w:val="a"/>
    <w:link w:val="af0"/>
    <w:uiPriority w:val="99"/>
    <w:unhideWhenUsed/>
    <w:rsid w:val="004678DE"/>
    <w:pPr>
      <w:tabs>
        <w:tab w:val="center" w:pos="4153"/>
        <w:tab w:val="right" w:pos="8306"/>
      </w:tabs>
      <w:snapToGrid w:val="0"/>
      <w:jc w:val="left"/>
    </w:pPr>
    <w:rPr>
      <w:sz w:val="18"/>
      <w:szCs w:val="18"/>
    </w:rPr>
  </w:style>
  <w:style w:type="character" w:customStyle="1" w:styleId="af0">
    <w:name w:val="页脚 字符"/>
    <w:basedOn w:val="a0"/>
    <w:link w:val="af"/>
    <w:uiPriority w:val="99"/>
    <w:rsid w:val="004678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5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3ED5-970D-4BD0-B3B7-730EC06E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 Wei</dc:creator>
  <cp:lastModifiedBy>Chun Lu</cp:lastModifiedBy>
  <cp:revision>3</cp:revision>
  <dcterms:created xsi:type="dcterms:W3CDTF">2018-01-23T09:33:00Z</dcterms:created>
  <dcterms:modified xsi:type="dcterms:W3CDTF">2018-01-23T12:56:00Z</dcterms:modified>
</cp:coreProperties>
</file>